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+*yqw*yFg*yog*pxk*ugc*yla*icz*uwD*xnB*xCc*zew*-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+*eDs*onw*lyd*lyd*lyd*hAw*qdw*Bob*bcs*cxz*zfE*-</w:t>
            </w:r>
            <w:r>
              <w:rPr>
                <w:rFonts w:ascii="PDF417x" w:hAnsi="PDF417x"/>
                <w:sz w:val="24"/>
                <w:szCs w:val="24"/>
              </w:rPr>
              <w:br/>
              <w:t>+*ftw*CAl*BCB*clA*aBo*raB*uCw*tuB*qCC*kuB*onA*-</w:t>
            </w:r>
            <w:r>
              <w:rPr>
                <w:rFonts w:ascii="PDF417x" w:hAnsi="PDF417x"/>
                <w:sz w:val="24"/>
                <w:szCs w:val="24"/>
              </w:rPr>
              <w:br/>
              <w:t>+*ftA*kfv*adz*mwk*xtu*qyC*zgn*zha*ywu*jlb*uws*-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+*xjq*boB*zfE*bke*gcb*zfB*Dva*rso*ttj*caz*uzq*-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024-01/25-01/01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2158-23-01/01-25-4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19.03.2025.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FAB4A2F" w14:textId="77777777" w:rsidR="00525455" w:rsidRPr="00525455" w:rsidRDefault="00525455" w:rsidP="00525455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noProof w:val="0"/>
        </w:rPr>
      </w:pPr>
      <w:bookmarkStart w:id="1" w:name="_Hlk193457102"/>
      <w:r w:rsidRPr="00525455">
        <w:rPr>
          <w:rFonts w:ascii="Times New Roman" w:eastAsia="Calibri" w:hAnsi="Times New Roman" w:cs="Times New Roman"/>
          <w:noProof w:val="0"/>
        </w:rPr>
        <w:t>Na temelju članka 35. Zakona o lokalnoj i područnoj (regionalnoj) samoupravi (Narodne novine 33/01, 60/01, 129/05, 109/07, 125/08, 36/09, 36/09, 150/11, 144/12, 19/13, 137/15, 123/17, 98/19,144/20, 1/21-proč.tekst) i članka 32. Statuta Općine Kneževi Vinogradi (Službeni glasnik 3/13, 3/18, 3/20, 1/21-proč.tekst, 4/21, 22/23), Općinsko vijeće Općine Kneževi Vinogradi na svojoj 35. sjednici, održanoj 19.03.2025.godine donijelo je</w:t>
      </w:r>
    </w:p>
    <w:p w14:paraId="4949C6D7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noProof w:val="0"/>
        </w:rPr>
      </w:pPr>
    </w:p>
    <w:p w14:paraId="2E5DF0CF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noProof w:val="0"/>
        </w:rPr>
      </w:pPr>
    </w:p>
    <w:p w14:paraId="64EC12B5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>STATUTARNU ODLUKU</w:t>
      </w:r>
    </w:p>
    <w:p w14:paraId="4F969DF8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>O IZMJENI STATUTA</w:t>
      </w:r>
    </w:p>
    <w:p w14:paraId="6037025E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>OPĆINE KNEŽEVI VINOGRADI</w:t>
      </w:r>
    </w:p>
    <w:p w14:paraId="3962B0BB" w14:textId="77777777" w:rsidR="00525455" w:rsidRPr="00525455" w:rsidRDefault="00525455" w:rsidP="00525455">
      <w:pPr>
        <w:spacing w:line="256" w:lineRule="auto"/>
        <w:rPr>
          <w:rFonts w:ascii="Times New Roman" w:eastAsia="Calibri" w:hAnsi="Times New Roman" w:cs="Times New Roman"/>
          <w:b/>
          <w:noProof w:val="0"/>
        </w:rPr>
      </w:pPr>
    </w:p>
    <w:p w14:paraId="1A22D4F2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/>
          <w:noProof w:val="0"/>
        </w:rPr>
      </w:pPr>
    </w:p>
    <w:p w14:paraId="455007AE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>Članak 1.</w:t>
      </w:r>
    </w:p>
    <w:p w14:paraId="2A4367CB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bCs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ab/>
      </w:r>
      <w:r w:rsidRPr="00525455">
        <w:rPr>
          <w:rFonts w:ascii="Times New Roman" w:eastAsia="Calibri" w:hAnsi="Times New Roman" w:cs="Times New Roman"/>
          <w:bCs/>
          <w:noProof w:val="0"/>
        </w:rPr>
        <w:t>Ovom Statutarnom odlukom o dopunama Statuta Općine Kneževi Vinogradi dopunjuju se odredbe Statuta Općine Kneževi Vinogradi (Službeni glasnik 3/13, 3/18, 3/20, 1/21-proč.tekst, 4/21, 22/23) (dalje: Statut).</w:t>
      </w:r>
    </w:p>
    <w:p w14:paraId="76F19875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/>
          <w:noProof w:val="0"/>
        </w:rPr>
      </w:pPr>
    </w:p>
    <w:p w14:paraId="2D72A5CF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Cs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>Članak 2</w:t>
      </w:r>
      <w:r w:rsidRPr="00525455">
        <w:rPr>
          <w:rFonts w:ascii="Times New Roman" w:eastAsia="Calibri" w:hAnsi="Times New Roman" w:cs="Times New Roman"/>
          <w:bCs/>
          <w:noProof w:val="0"/>
        </w:rPr>
        <w:t>.</w:t>
      </w:r>
    </w:p>
    <w:p w14:paraId="224FBFDB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bCs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ab/>
      </w:r>
      <w:r w:rsidRPr="00525455">
        <w:rPr>
          <w:rFonts w:ascii="Times New Roman" w:eastAsia="Calibri" w:hAnsi="Times New Roman" w:cs="Times New Roman"/>
          <w:bCs/>
          <w:noProof w:val="0"/>
        </w:rPr>
        <w:t>Članak 36. mijenja se i glasi:</w:t>
      </w:r>
    </w:p>
    <w:p w14:paraId="687FFD3D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bCs/>
          <w:noProof w:val="0"/>
        </w:rPr>
      </w:pPr>
      <w:r w:rsidRPr="00525455">
        <w:rPr>
          <w:rFonts w:ascii="Times New Roman" w:eastAsia="Calibri" w:hAnsi="Times New Roman" w:cs="Times New Roman"/>
          <w:bCs/>
          <w:noProof w:val="0"/>
        </w:rPr>
        <w:tab/>
        <w:t>„Pripadnicima mađarske i srpske nacionalne manjine jamči se zastupljenost u Općinskom vijeću razmjerno njihovom udjelu u stanovništvu Općine Kneževi Vinogradi.</w:t>
      </w:r>
    </w:p>
    <w:p w14:paraId="1122EE58" w14:textId="77777777" w:rsidR="00525455" w:rsidRPr="00525455" w:rsidRDefault="00525455" w:rsidP="00525455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Cs/>
          <w:noProof w:val="0"/>
        </w:rPr>
      </w:pPr>
      <w:r w:rsidRPr="00525455">
        <w:rPr>
          <w:rFonts w:ascii="Times New Roman" w:eastAsia="Calibri" w:hAnsi="Times New Roman" w:cs="Times New Roman"/>
          <w:bCs/>
          <w:noProof w:val="0"/>
        </w:rPr>
        <w:t>Mađarskoj nacionalnoj manjini utvrđuje se pravo na najmanje 5 članova u Općinskom vijeću.</w:t>
      </w:r>
    </w:p>
    <w:p w14:paraId="041E7000" w14:textId="77777777" w:rsidR="00525455" w:rsidRPr="00525455" w:rsidRDefault="00525455" w:rsidP="00525455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Cs/>
          <w:noProof w:val="0"/>
        </w:rPr>
      </w:pPr>
      <w:r w:rsidRPr="00525455">
        <w:rPr>
          <w:rFonts w:ascii="Times New Roman" w:eastAsia="Calibri" w:hAnsi="Times New Roman" w:cs="Times New Roman"/>
          <w:bCs/>
          <w:noProof w:val="0"/>
        </w:rPr>
        <w:t>Srpskoj nacionalnoj manjini utvrđuje se pravo na najmanje 2 člana u Općinskom vijeću.“</w:t>
      </w:r>
    </w:p>
    <w:p w14:paraId="1EBB7529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Cs/>
          <w:noProof w:val="0"/>
        </w:rPr>
      </w:pPr>
    </w:p>
    <w:p w14:paraId="188A7279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>Članak 3.</w:t>
      </w:r>
    </w:p>
    <w:p w14:paraId="125657DD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bCs/>
          <w:noProof w:val="0"/>
        </w:rPr>
      </w:pPr>
      <w:r w:rsidRPr="00525455">
        <w:rPr>
          <w:rFonts w:ascii="Times New Roman" w:eastAsia="Calibri" w:hAnsi="Times New Roman" w:cs="Times New Roman"/>
          <w:bCs/>
          <w:noProof w:val="0"/>
        </w:rPr>
        <w:tab/>
        <w:t>U članku 53. brišu se riječi „iz reda hrvatskog naroda i“.</w:t>
      </w:r>
    </w:p>
    <w:p w14:paraId="15756CD7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bCs/>
          <w:noProof w:val="0"/>
        </w:rPr>
      </w:pPr>
    </w:p>
    <w:p w14:paraId="54DD2662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>Članak 4.</w:t>
      </w:r>
    </w:p>
    <w:p w14:paraId="431652DF" w14:textId="77777777" w:rsidR="00525455" w:rsidRPr="00525455" w:rsidRDefault="00525455" w:rsidP="00525455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noProof w:val="0"/>
        </w:rPr>
      </w:pPr>
      <w:r w:rsidRPr="00525455">
        <w:rPr>
          <w:rFonts w:ascii="Times New Roman" w:eastAsia="Calibri" w:hAnsi="Times New Roman" w:cs="Times New Roman"/>
          <w:noProof w:val="0"/>
        </w:rPr>
        <w:t>Ovlašćuje se Komisija za Statut, Poslovnik i normativnu djelatnost da utvrdi i izda pročišćeni tekst Statuta Općine Kneževi Vinogradi.</w:t>
      </w:r>
    </w:p>
    <w:p w14:paraId="4A76039C" w14:textId="77777777" w:rsidR="00525455" w:rsidRPr="00525455" w:rsidRDefault="00525455" w:rsidP="00525455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noProof w:val="0"/>
        </w:rPr>
      </w:pPr>
    </w:p>
    <w:p w14:paraId="2C756644" w14:textId="77777777" w:rsidR="00525455" w:rsidRPr="00525455" w:rsidRDefault="00525455" w:rsidP="00525455">
      <w:pPr>
        <w:spacing w:line="25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525455">
        <w:rPr>
          <w:rFonts w:ascii="Times New Roman" w:eastAsia="Calibri" w:hAnsi="Times New Roman" w:cs="Times New Roman"/>
          <w:b/>
          <w:noProof w:val="0"/>
        </w:rPr>
        <w:t>Članak 5.</w:t>
      </w:r>
    </w:p>
    <w:p w14:paraId="2EE11C71" w14:textId="77777777" w:rsidR="00525455" w:rsidRPr="00525455" w:rsidRDefault="00525455" w:rsidP="00525455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Cs/>
          <w:noProof w:val="0"/>
        </w:rPr>
      </w:pPr>
      <w:r w:rsidRPr="00525455">
        <w:rPr>
          <w:rFonts w:ascii="Times New Roman" w:eastAsia="Calibri" w:hAnsi="Times New Roman" w:cs="Times New Roman"/>
          <w:noProof w:val="0"/>
        </w:rPr>
        <w:t>Ova Statutarna odluka objavit će se u Službenom glasniku Općine Kneževi Vinogradi, a stupa na snagu na dan stupanja na snagu odluke o raspisivanju prvih sljedećih redovnih lokalnih izbora za članove predstavničkih tijela jedinica lokalne i područne (regionalne) samouprave, te općinske načelnike, gradonačelnike i župane.</w:t>
      </w:r>
    </w:p>
    <w:p w14:paraId="0D0CD772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bCs/>
          <w:noProof w:val="0"/>
        </w:rPr>
      </w:pPr>
    </w:p>
    <w:p w14:paraId="40B1F353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bCs/>
          <w:noProof w:val="0"/>
        </w:rPr>
      </w:pPr>
    </w:p>
    <w:p w14:paraId="05D098DD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bCs/>
          <w:noProof w:val="0"/>
        </w:rPr>
      </w:pPr>
    </w:p>
    <w:p w14:paraId="2E85045E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noProof w:val="0"/>
        </w:rPr>
      </w:pP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  <w:t>PREDSJEDNIK</w:t>
      </w:r>
    </w:p>
    <w:p w14:paraId="400558D3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noProof w:val="0"/>
        </w:rPr>
      </w:pP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  <w:t xml:space="preserve">      OPĆINSKOG VIJEĆA</w:t>
      </w:r>
    </w:p>
    <w:p w14:paraId="282D65DA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noProof w:val="0"/>
        </w:rPr>
      </w:pP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</w:rPr>
        <w:tab/>
      </w:r>
      <w:r w:rsidRPr="0052545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Petar </w:t>
      </w:r>
      <w:proofErr w:type="spellStart"/>
      <w:r w:rsidRPr="00525455">
        <w:rPr>
          <w:rFonts w:ascii="Times New Roman" w:eastAsia="Calibri" w:hAnsi="Times New Roman" w:cs="Times New Roman"/>
          <w:noProof w:val="0"/>
          <w:sz w:val="24"/>
          <w:szCs w:val="24"/>
        </w:rPr>
        <w:t>Šmrčković</w:t>
      </w:r>
      <w:proofErr w:type="spellEnd"/>
      <w:r w:rsidRPr="0052545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525455">
        <w:rPr>
          <w:rFonts w:ascii="Times New Roman" w:eastAsia="Calibri" w:hAnsi="Times New Roman" w:cs="Times New Roman"/>
          <w:noProof w:val="0"/>
          <w:sz w:val="24"/>
          <w:szCs w:val="24"/>
        </w:rPr>
        <w:t>dipl.ing.str</w:t>
      </w:r>
      <w:proofErr w:type="spellEnd"/>
      <w:r w:rsidRPr="00525455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bookmarkEnd w:id="1"/>
    <w:p w14:paraId="70A935CF" w14:textId="77777777" w:rsidR="00525455" w:rsidRPr="00525455" w:rsidRDefault="00525455" w:rsidP="00525455">
      <w:pPr>
        <w:spacing w:line="256" w:lineRule="auto"/>
        <w:jc w:val="both"/>
        <w:rPr>
          <w:rFonts w:ascii="Times New Roman" w:eastAsia="Calibri" w:hAnsi="Times New Roman" w:cs="Times New Roman"/>
          <w:bCs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17220"/>
    <w:rsid w:val="00275B0C"/>
    <w:rsid w:val="00347D72"/>
    <w:rsid w:val="003B613C"/>
    <w:rsid w:val="003F65C1"/>
    <w:rsid w:val="00525455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3</cp:revision>
  <cp:lastPrinted>2025-03-21T12:46:00Z</cp:lastPrinted>
  <dcterms:created xsi:type="dcterms:W3CDTF">2023-10-04T12:41:00Z</dcterms:created>
  <dcterms:modified xsi:type="dcterms:W3CDTF">2025-03-21T12:48:00Z</dcterms:modified>
</cp:coreProperties>
</file>