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9A" w:rsidRPr="004B509A" w:rsidRDefault="004B509A" w:rsidP="004B509A">
      <w:pPr>
        <w:rPr>
          <w:rFonts w:ascii="Times New Roman" w:hAnsi="Times New Roman" w:cs="Times New Roman"/>
          <w:b/>
          <w:sz w:val="24"/>
          <w:szCs w:val="24"/>
        </w:rPr>
      </w:pPr>
      <w:r w:rsidRPr="004B509A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6B33F338" wp14:editId="43068C3A">
            <wp:simplePos x="0" y="0"/>
            <wp:positionH relativeFrom="column">
              <wp:posOffset>-128270</wp:posOffset>
            </wp:positionH>
            <wp:positionV relativeFrom="paragraph">
              <wp:posOffset>1905</wp:posOffset>
            </wp:positionV>
            <wp:extent cx="624205" cy="738505"/>
            <wp:effectExtent l="0" t="0" r="4445" b="4445"/>
            <wp:wrapTight wrapText="bothSides">
              <wp:wrapPolygon edited="0">
                <wp:start x="0" y="0"/>
                <wp:lineTo x="0" y="21173"/>
                <wp:lineTo x="21095" y="21173"/>
                <wp:lineTo x="21095" y="0"/>
                <wp:lineTo x="0" y="0"/>
              </wp:wrapPolygon>
            </wp:wrapTight>
            <wp:docPr id="2" name="Slika 2" descr="Grb Opcine Knezevi Vinogradi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pcine Knezevi Vinogradi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09A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4B509A">
        <w:rPr>
          <w:rFonts w:ascii="Times New Roman" w:hAnsi="Times New Roman" w:cs="Times New Roman"/>
          <w:b/>
          <w:sz w:val="24"/>
          <w:szCs w:val="24"/>
        </w:rPr>
        <w:br/>
        <w:t>OSJEČKO-BARANJSKA ŽUPANIJA</w:t>
      </w:r>
      <w:r w:rsidRPr="004B509A">
        <w:rPr>
          <w:rFonts w:ascii="Times New Roman" w:hAnsi="Times New Roman" w:cs="Times New Roman"/>
          <w:b/>
          <w:sz w:val="24"/>
          <w:szCs w:val="24"/>
        </w:rPr>
        <w:br/>
        <w:t>OPĆINA KNEŽEVI VINOGRADI</w:t>
      </w:r>
      <w:r w:rsidRPr="004B509A">
        <w:rPr>
          <w:rFonts w:ascii="Times New Roman" w:hAnsi="Times New Roman" w:cs="Times New Roman"/>
          <w:b/>
          <w:sz w:val="24"/>
          <w:szCs w:val="24"/>
        </w:rPr>
        <w:br/>
      </w:r>
      <w:r w:rsidRPr="004B509A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4B509A" w:rsidRPr="004B509A" w:rsidRDefault="004B509A" w:rsidP="004B509A">
      <w:pPr>
        <w:rPr>
          <w:rFonts w:ascii="Times New Roman" w:hAnsi="Times New Roman" w:cs="Times New Roman"/>
        </w:rPr>
      </w:pPr>
      <w:r w:rsidRPr="004B509A">
        <w:rPr>
          <w:rFonts w:ascii="Times New Roman" w:hAnsi="Times New Roman" w:cs="Times New Roman"/>
        </w:rPr>
        <w:t>KLASA: 402-08/16-01/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br/>
        <w:t>URBROJ: 2100/06-01-04/01-16-03</w:t>
      </w:r>
      <w:r w:rsidRPr="004B509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Kn. Vinogradi, 08.02</w:t>
      </w:r>
      <w:r w:rsidRPr="004B509A">
        <w:rPr>
          <w:rFonts w:ascii="Times New Roman" w:hAnsi="Times New Roman" w:cs="Times New Roman"/>
        </w:rPr>
        <w:t>.2016.</w:t>
      </w:r>
    </w:p>
    <w:p w:rsidR="004B509A" w:rsidRDefault="004B509A" w:rsidP="002A3DA7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9CCF367" wp14:editId="46A2BC9D">
            <wp:simplePos x="0" y="0"/>
            <wp:positionH relativeFrom="column">
              <wp:posOffset>1155474</wp:posOffset>
            </wp:positionH>
            <wp:positionV relativeFrom="paragraph">
              <wp:posOffset>255905</wp:posOffset>
            </wp:positionV>
            <wp:extent cx="3326627" cy="1828800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ruzenj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443" cy="1830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09A" w:rsidRDefault="004B509A" w:rsidP="002A3DA7"/>
    <w:p w:rsidR="004B509A" w:rsidRDefault="004B509A" w:rsidP="002A3DA7"/>
    <w:p w:rsidR="004B509A" w:rsidRDefault="004B509A" w:rsidP="002A3DA7"/>
    <w:p w:rsidR="004B509A" w:rsidRDefault="004B509A" w:rsidP="002A3DA7">
      <w:bookmarkStart w:id="0" w:name="_GoBack"/>
      <w:bookmarkEnd w:id="0"/>
    </w:p>
    <w:p w:rsidR="004B509A" w:rsidRDefault="004B509A" w:rsidP="002A3DA7"/>
    <w:p w:rsidR="004B509A" w:rsidRDefault="004B509A" w:rsidP="002A3DA7"/>
    <w:p w:rsidR="004B509A" w:rsidRDefault="004B509A" w:rsidP="002A3DA7"/>
    <w:p w:rsidR="00E6117B" w:rsidRPr="002D1F60" w:rsidRDefault="004B509A" w:rsidP="004B509A">
      <w:pPr>
        <w:tabs>
          <w:tab w:val="left" w:pos="3795"/>
        </w:tabs>
        <w:jc w:val="center"/>
        <w:rPr>
          <w:sz w:val="40"/>
          <w:szCs w:val="40"/>
        </w:rPr>
      </w:pPr>
      <w:r w:rsidRPr="002D1F60">
        <w:rPr>
          <w:sz w:val="40"/>
          <w:szCs w:val="40"/>
        </w:rPr>
        <w:t>P</w:t>
      </w:r>
      <w:r w:rsidR="00C853C4" w:rsidRPr="002D1F60">
        <w:rPr>
          <w:sz w:val="40"/>
          <w:szCs w:val="40"/>
        </w:rPr>
        <w:t>o</w:t>
      </w:r>
      <w:r w:rsidR="00F37227" w:rsidRPr="002D1F60">
        <w:rPr>
          <w:sz w:val="40"/>
          <w:szCs w:val="40"/>
        </w:rPr>
        <w:t>ziva</w:t>
      </w:r>
      <w:r w:rsidRPr="002D1F60">
        <w:rPr>
          <w:sz w:val="40"/>
          <w:szCs w:val="40"/>
        </w:rPr>
        <w:t>ju se</w:t>
      </w:r>
      <w:r w:rsidR="00E6117B" w:rsidRPr="002D1F60">
        <w:rPr>
          <w:sz w:val="40"/>
          <w:szCs w:val="40"/>
        </w:rPr>
        <w:t xml:space="preserve"> </w:t>
      </w:r>
      <w:r w:rsidRPr="002D1F60">
        <w:rPr>
          <w:sz w:val="40"/>
          <w:szCs w:val="40"/>
        </w:rPr>
        <w:t xml:space="preserve">predstavnici </w:t>
      </w:r>
      <w:r w:rsidR="005A63EC" w:rsidRPr="002D1F60">
        <w:rPr>
          <w:sz w:val="40"/>
          <w:szCs w:val="40"/>
        </w:rPr>
        <w:t xml:space="preserve">udruga iz područja </w:t>
      </w:r>
      <w:r w:rsidR="005A63EC" w:rsidRPr="002D1F60">
        <w:rPr>
          <w:b/>
          <w:sz w:val="40"/>
          <w:szCs w:val="40"/>
          <w:u w:val="single"/>
        </w:rPr>
        <w:t>sporta, kulture, socijalne skrbi i</w:t>
      </w:r>
      <w:r w:rsidR="00E6117B" w:rsidRPr="002D1F60">
        <w:rPr>
          <w:b/>
          <w:sz w:val="40"/>
          <w:szCs w:val="40"/>
          <w:u w:val="single"/>
        </w:rPr>
        <w:t xml:space="preserve"> </w:t>
      </w:r>
      <w:r w:rsidR="005A63EC" w:rsidRPr="002D1F60">
        <w:rPr>
          <w:b/>
          <w:sz w:val="40"/>
          <w:szCs w:val="40"/>
          <w:u w:val="single"/>
        </w:rPr>
        <w:t>razvoja civilnog društva</w:t>
      </w:r>
    </w:p>
    <w:p w:rsidR="00E6117B" w:rsidRPr="002D1F60" w:rsidRDefault="005A63EC" w:rsidP="00E6117B">
      <w:pPr>
        <w:ind w:right="-284"/>
        <w:jc w:val="center"/>
        <w:rPr>
          <w:sz w:val="40"/>
          <w:szCs w:val="40"/>
        </w:rPr>
      </w:pPr>
      <w:r w:rsidRPr="002D1F60">
        <w:rPr>
          <w:sz w:val="40"/>
          <w:szCs w:val="40"/>
        </w:rPr>
        <w:t xml:space="preserve">na </w:t>
      </w:r>
      <w:r w:rsidRPr="002D1F60">
        <w:rPr>
          <w:b/>
          <w:sz w:val="40"/>
          <w:szCs w:val="40"/>
        </w:rPr>
        <w:t>RADIONICU</w:t>
      </w:r>
      <w:r w:rsidRPr="002D1F60">
        <w:rPr>
          <w:sz w:val="40"/>
          <w:szCs w:val="40"/>
        </w:rPr>
        <w:t xml:space="preserve"> za prijavu </w:t>
      </w:r>
      <w:r w:rsidR="00C853C4" w:rsidRPr="002D1F60">
        <w:rPr>
          <w:sz w:val="40"/>
          <w:szCs w:val="40"/>
        </w:rPr>
        <w:t xml:space="preserve">projektnih prijedloga na </w:t>
      </w:r>
    </w:p>
    <w:p w:rsidR="004B509A" w:rsidRPr="002D1F60" w:rsidRDefault="00C853C4" w:rsidP="00E6117B">
      <w:pPr>
        <w:ind w:right="-284"/>
        <w:jc w:val="center"/>
        <w:rPr>
          <w:b/>
          <w:sz w:val="40"/>
          <w:szCs w:val="40"/>
        </w:rPr>
      </w:pPr>
      <w:r w:rsidRPr="002D1F60">
        <w:rPr>
          <w:b/>
          <w:sz w:val="40"/>
          <w:szCs w:val="40"/>
        </w:rPr>
        <w:t>Javni</w:t>
      </w:r>
      <w:r w:rsidRPr="002D1F60">
        <w:rPr>
          <w:sz w:val="40"/>
          <w:szCs w:val="40"/>
        </w:rPr>
        <w:t xml:space="preserve"> </w:t>
      </w:r>
      <w:r w:rsidR="005A63EC" w:rsidRPr="002D1F60">
        <w:rPr>
          <w:b/>
          <w:sz w:val="40"/>
          <w:szCs w:val="40"/>
        </w:rPr>
        <w:t xml:space="preserve">natječaj </w:t>
      </w:r>
      <w:r w:rsidRPr="002D1F60">
        <w:rPr>
          <w:b/>
          <w:sz w:val="40"/>
          <w:szCs w:val="40"/>
        </w:rPr>
        <w:t xml:space="preserve">za financiranje programa i projekata udruga od interesa za opće dobro </w:t>
      </w:r>
    </w:p>
    <w:p w:rsidR="00F37227" w:rsidRPr="002D1F60" w:rsidRDefault="00C853C4" w:rsidP="00E6117B">
      <w:pPr>
        <w:ind w:right="-284"/>
        <w:jc w:val="center"/>
        <w:rPr>
          <w:sz w:val="40"/>
          <w:szCs w:val="40"/>
        </w:rPr>
      </w:pPr>
      <w:r w:rsidRPr="002D1F60">
        <w:rPr>
          <w:b/>
          <w:sz w:val="40"/>
          <w:szCs w:val="40"/>
        </w:rPr>
        <w:t>na području Općine Kneževi Vinogradi.</w:t>
      </w:r>
    </w:p>
    <w:p w:rsidR="00E6117B" w:rsidRPr="002D1F60" w:rsidRDefault="00E6117B" w:rsidP="005A63EC">
      <w:pPr>
        <w:rPr>
          <w:sz w:val="20"/>
          <w:szCs w:val="20"/>
        </w:rPr>
      </w:pPr>
    </w:p>
    <w:p w:rsidR="004B509A" w:rsidRPr="002D1F60" w:rsidRDefault="00F37227" w:rsidP="00F37227">
      <w:pPr>
        <w:rPr>
          <w:b/>
          <w:sz w:val="50"/>
          <w:szCs w:val="50"/>
        </w:rPr>
      </w:pPr>
      <w:r w:rsidRPr="002D1F60">
        <w:rPr>
          <w:b/>
          <w:sz w:val="50"/>
          <w:szCs w:val="50"/>
          <w:u w:val="single"/>
        </w:rPr>
        <w:t>Radionica će se održati:</w:t>
      </w:r>
      <w:r w:rsidR="004B509A" w:rsidRPr="002D1F60">
        <w:rPr>
          <w:b/>
          <w:sz w:val="50"/>
          <w:szCs w:val="50"/>
        </w:rPr>
        <w:t xml:space="preserve">  </w:t>
      </w:r>
    </w:p>
    <w:p w:rsidR="002A3DA7" w:rsidRPr="002D1F60" w:rsidRDefault="002A3DA7" w:rsidP="00F37227">
      <w:pPr>
        <w:rPr>
          <w:b/>
          <w:sz w:val="50"/>
          <w:szCs w:val="50"/>
        </w:rPr>
      </w:pPr>
      <w:r w:rsidRPr="002D1F60">
        <w:rPr>
          <w:b/>
          <w:sz w:val="50"/>
          <w:szCs w:val="50"/>
        </w:rPr>
        <w:t xml:space="preserve">10. veljače 2016. godine </w:t>
      </w:r>
      <w:r w:rsidR="00F37227" w:rsidRPr="002D1F60">
        <w:rPr>
          <w:b/>
          <w:sz w:val="50"/>
          <w:szCs w:val="50"/>
        </w:rPr>
        <w:t xml:space="preserve">(srijeda) </w:t>
      </w:r>
      <w:r w:rsidRPr="002D1F60">
        <w:rPr>
          <w:b/>
          <w:sz w:val="50"/>
          <w:szCs w:val="50"/>
        </w:rPr>
        <w:t>u 17,00 sati u Domu kulture u Kneževim Vinogradima</w:t>
      </w:r>
      <w:r w:rsidR="00F37227" w:rsidRPr="002D1F60">
        <w:rPr>
          <w:b/>
          <w:sz w:val="50"/>
          <w:szCs w:val="50"/>
        </w:rPr>
        <w:t xml:space="preserve"> (Glavna 82).</w:t>
      </w:r>
    </w:p>
    <w:p w:rsidR="004B509A" w:rsidRPr="004B509A" w:rsidRDefault="004B509A" w:rsidP="00F37227">
      <w:pPr>
        <w:rPr>
          <w:b/>
          <w:color w:val="00B050"/>
          <w:sz w:val="50"/>
          <w:szCs w:val="50"/>
          <w:u w:val="single"/>
        </w:rPr>
      </w:pPr>
    </w:p>
    <w:p w:rsidR="004B509A" w:rsidRPr="004B509A" w:rsidRDefault="004B509A" w:rsidP="004B509A">
      <w:pPr>
        <w:jc w:val="right"/>
        <w:rPr>
          <w:sz w:val="24"/>
          <w:szCs w:val="24"/>
        </w:rPr>
      </w:pPr>
      <w:r w:rsidRPr="004B509A">
        <w:rPr>
          <w:sz w:val="24"/>
          <w:szCs w:val="24"/>
        </w:rPr>
        <w:t>JEDINSTVENI UPRAVNI ODJEL</w:t>
      </w:r>
    </w:p>
    <w:sectPr w:rsidR="004B509A" w:rsidRPr="004B509A" w:rsidSect="004B509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83"/>
    <w:rsid w:val="00173444"/>
    <w:rsid w:val="002A3DA7"/>
    <w:rsid w:val="002D1F60"/>
    <w:rsid w:val="002F3C54"/>
    <w:rsid w:val="004B509A"/>
    <w:rsid w:val="005A63EC"/>
    <w:rsid w:val="00740883"/>
    <w:rsid w:val="00885CD2"/>
    <w:rsid w:val="00C853C4"/>
    <w:rsid w:val="00DB0F20"/>
    <w:rsid w:val="00E6117B"/>
    <w:rsid w:val="00EF003A"/>
    <w:rsid w:val="00F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D7774-FF91-40B4-9BCA-942B1E17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42BC-9C1E-4424-B324-8C305116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8</cp:revision>
  <cp:lastPrinted>2016-02-08T08:46:00Z</cp:lastPrinted>
  <dcterms:created xsi:type="dcterms:W3CDTF">2016-02-08T08:42:00Z</dcterms:created>
  <dcterms:modified xsi:type="dcterms:W3CDTF">2016-02-08T13:21:00Z</dcterms:modified>
</cp:coreProperties>
</file>