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C17" w:rsidRDefault="00DF3C17">
      <w:pPr>
        <w:pStyle w:val="Bezproreda"/>
        <w:jc w:val="both"/>
        <w:rPr>
          <w:sz w:val="22"/>
          <w:szCs w:val="22"/>
          <w:lang w:val="hr-HR"/>
        </w:rPr>
      </w:pPr>
    </w:p>
    <w:p w:rsidR="00DF3C17" w:rsidRDefault="00B948BB">
      <w:pPr>
        <w:pStyle w:val="Tijeloteksta"/>
        <w:ind w:firstLine="720"/>
        <w:rPr>
          <w:sz w:val="24"/>
          <w:szCs w:val="24"/>
        </w:rPr>
      </w:pPr>
      <w:r>
        <w:rPr>
          <w:sz w:val="24"/>
          <w:szCs w:val="24"/>
        </w:rPr>
        <w:t>Temeljem članka 67. st. 1 Zakona o komunalnom  gospodarstvu (N.N68/18, 110/18, 32/20), te članka 32. Statuta Općine Kneževi Vinogradi (Službeni glasnik 3/13, 3/18, 3/20</w:t>
      </w:r>
      <w:r w:rsidR="006A647D">
        <w:rPr>
          <w:sz w:val="24"/>
          <w:szCs w:val="24"/>
        </w:rPr>
        <w:t>, 1/21-proč.tekst</w:t>
      </w:r>
      <w:r>
        <w:rPr>
          <w:sz w:val="24"/>
          <w:szCs w:val="24"/>
        </w:rPr>
        <w:t xml:space="preserve">), Izvješća o stanju u prostoru Općine Kneževi Vinogradi (Službeni glasnik 12/2019),Općinsko vijeće na svojoj </w:t>
      </w:r>
      <w:r w:rsidR="00236E1F">
        <w:rPr>
          <w:sz w:val="24"/>
          <w:szCs w:val="24"/>
        </w:rPr>
        <w:t>3</w:t>
      </w:r>
      <w:r w:rsidR="00216A89">
        <w:rPr>
          <w:sz w:val="24"/>
          <w:szCs w:val="24"/>
        </w:rPr>
        <w:t>2</w:t>
      </w:r>
      <w:r>
        <w:rPr>
          <w:sz w:val="24"/>
          <w:szCs w:val="24"/>
        </w:rPr>
        <w:t xml:space="preserve">.sjednici održanoj </w:t>
      </w:r>
      <w:r w:rsidR="00216A89">
        <w:rPr>
          <w:sz w:val="24"/>
          <w:szCs w:val="24"/>
        </w:rPr>
        <w:t>17</w:t>
      </w:r>
      <w:r w:rsidR="00236E1F">
        <w:rPr>
          <w:sz w:val="24"/>
          <w:szCs w:val="24"/>
        </w:rPr>
        <w:t>.</w:t>
      </w:r>
      <w:r w:rsidR="00216A89">
        <w:rPr>
          <w:sz w:val="24"/>
          <w:szCs w:val="24"/>
        </w:rPr>
        <w:t>03</w:t>
      </w:r>
      <w:r w:rsidR="00236E1F">
        <w:rPr>
          <w:sz w:val="24"/>
          <w:szCs w:val="24"/>
        </w:rPr>
        <w:t>.2021.</w:t>
      </w:r>
      <w:r>
        <w:rPr>
          <w:sz w:val="24"/>
          <w:szCs w:val="24"/>
        </w:rPr>
        <w:t xml:space="preserve"> godine, donijelo je</w:t>
      </w:r>
    </w:p>
    <w:p w:rsidR="00DF3C17" w:rsidRDefault="00DF3C17">
      <w:pPr>
        <w:pStyle w:val="Tijeloteksta2"/>
        <w:rPr>
          <w:sz w:val="24"/>
          <w:szCs w:val="24"/>
        </w:rPr>
      </w:pPr>
    </w:p>
    <w:p w:rsidR="006A647D" w:rsidRDefault="006A647D">
      <w:pPr>
        <w:pStyle w:val="Tijeloteksta2"/>
        <w:rPr>
          <w:sz w:val="24"/>
          <w:szCs w:val="24"/>
        </w:rPr>
      </w:pPr>
      <w:r>
        <w:rPr>
          <w:sz w:val="24"/>
          <w:szCs w:val="24"/>
        </w:rPr>
        <w:t>O D L U K U</w:t>
      </w:r>
      <w:r w:rsidR="00B948BB">
        <w:rPr>
          <w:sz w:val="24"/>
          <w:szCs w:val="24"/>
        </w:rPr>
        <w:t xml:space="preserve"> </w:t>
      </w:r>
    </w:p>
    <w:p w:rsidR="006A647D" w:rsidRDefault="006A647D">
      <w:pPr>
        <w:pStyle w:val="Tijeloteksta2"/>
        <w:rPr>
          <w:sz w:val="24"/>
          <w:szCs w:val="24"/>
        </w:rPr>
      </w:pPr>
      <w:r>
        <w:rPr>
          <w:sz w:val="24"/>
          <w:szCs w:val="24"/>
        </w:rPr>
        <w:t>O</w:t>
      </w:r>
      <w:r w:rsidR="00A02F7B">
        <w:rPr>
          <w:sz w:val="24"/>
          <w:szCs w:val="24"/>
        </w:rPr>
        <w:t xml:space="preserve"> izmjenama i </w:t>
      </w:r>
      <w:r>
        <w:rPr>
          <w:sz w:val="24"/>
          <w:szCs w:val="24"/>
        </w:rPr>
        <w:t>dopuni Programa građenja komunalne infrastrukture na području Općine Kneževi Vinogradi za 2</w:t>
      </w:r>
      <w:r w:rsidR="00A02F7B">
        <w:rPr>
          <w:sz w:val="24"/>
          <w:szCs w:val="24"/>
        </w:rPr>
        <w:t>0</w:t>
      </w:r>
      <w:r>
        <w:rPr>
          <w:sz w:val="24"/>
          <w:szCs w:val="24"/>
        </w:rPr>
        <w:t xml:space="preserve">21.godinu </w:t>
      </w:r>
    </w:p>
    <w:p w:rsidR="00DF3C17" w:rsidRDefault="00DF3C17">
      <w:pPr>
        <w:pStyle w:val="Tijeloteksta2"/>
        <w:jc w:val="both"/>
        <w:rPr>
          <w:sz w:val="24"/>
          <w:szCs w:val="24"/>
        </w:rPr>
      </w:pPr>
    </w:p>
    <w:p w:rsidR="00DF3C17" w:rsidRDefault="00DF3C17">
      <w:pPr>
        <w:pStyle w:val="Tijeloteksta2"/>
        <w:rPr>
          <w:sz w:val="24"/>
          <w:szCs w:val="24"/>
        </w:rPr>
      </w:pPr>
    </w:p>
    <w:p w:rsidR="00DF3C17" w:rsidRDefault="00B948BB">
      <w:pPr>
        <w:pStyle w:val="Tijeloteksta2"/>
        <w:rPr>
          <w:sz w:val="24"/>
          <w:szCs w:val="24"/>
        </w:rPr>
      </w:pPr>
      <w:r>
        <w:rPr>
          <w:sz w:val="24"/>
          <w:szCs w:val="24"/>
        </w:rPr>
        <w:t>Članak 1.</w:t>
      </w:r>
    </w:p>
    <w:p w:rsidR="006A647D" w:rsidRDefault="006A647D">
      <w:pPr>
        <w:pStyle w:val="Tijeloteksta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ab/>
        <w:t>U članku 5. Programa građenja komunalne infrastrukture na području Općine Kneževi Vinogradi za 2021.godinu (Službeni glasnik 15/20</w:t>
      </w:r>
      <w:r w:rsidR="00EE5446">
        <w:rPr>
          <w:b w:val="0"/>
          <w:sz w:val="24"/>
          <w:szCs w:val="24"/>
        </w:rPr>
        <w:t>, 4/21</w:t>
      </w:r>
      <w:r>
        <w:rPr>
          <w:b w:val="0"/>
          <w:sz w:val="24"/>
          <w:szCs w:val="24"/>
        </w:rPr>
        <w:t>)   Tablica „O</w:t>
      </w:r>
      <w:r w:rsidRPr="006A647D">
        <w:rPr>
          <w:b w:val="0"/>
          <w:sz w:val="24"/>
          <w:szCs w:val="24"/>
        </w:rPr>
        <w:t>pis poslova s procjenom troškova projektiranja, revizije, građenja, provedbe stručnog nadzora građenja i provedbe vođenja projekta građenja kom</w:t>
      </w:r>
      <w:r>
        <w:rPr>
          <w:b w:val="0"/>
          <w:sz w:val="24"/>
          <w:szCs w:val="24"/>
        </w:rPr>
        <w:t>unalne infrastrukture u  2021. g</w:t>
      </w:r>
      <w:r w:rsidRPr="006A647D">
        <w:rPr>
          <w:b w:val="0"/>
          <w:sz w:val="24"/>
          <w:szCs w:val="24"/>
        </w:rPr>
        <w:t>odini</w:t>
      </w:r>
      <w:r>
        <w:rPr>
          <w:b w:val="0"/>
          <w:sz w:val="24"/>
          <w:szCs w:val="24"/>
        </w:rPr>
        <w:t>“  mijenja se kako slijedi:</w:t>
      </w:r>
      <w:r w:rsidR="00B948BB">
        <w:rPr>
          <w:b w:val="0"/>
          <w:sz w:val="24"/>
          <w:szCs w:val="24"/>
        </w:rPr>
        <w:t xml:space="preserve">   </w:t>
      </w:r>
      <w:r w:rsidR="00B948BB">
        <w:rPr>
          <w:b w:val="0"/>
          <w:sz w:val="24"/>
          <w:szCs w:val="24"/>
        </w:rPr>
        <w:tab/>
      </w:r>
    </w:p>
    <w:p w:rsidR="006A647D" w:rsidRDefault="006A647D">
      <w:pPr>
        <w:pStyle w:val="Tijeloteksta2"/>
        <w:jc w:val="both"/>
        <w:rPr>
          <w:b w:val="0"/>
          <w:sz w:val="24"/>
          <w:szCs w:val="24"/>
        </w:rPr>
      </w:pPr>
    </w:p>
    <w:p w:rsidR="00DF3C17" w:rsidRDefault="00DF3C17">
      <w:pPr>
        <w:pStyle w:val="Tijeloteksta2"/>
        <w:jc w:val="both"/>
        <w:rPr>
          <w:b w:val="0"/>
          <w:sz w:val="22"/>
          <w:szCs w:val="22"/>
        </w:rPr>
      </w:pPr>
    </w:p>
    <w:tbl>
      <w:tblPr>
        <w:tblW w:w="8220" w:type="dxa"/>
        <w:jc w:val="center"/>
        <w:tblLook w:val="04A0" w:firstRow="1" w:lastRow="0" w:firstColumn="1" w:lastColumn="0" w:noHBand="0" w:noVBand="1"/>
      </w:tblPr>
      <w:tblGrid>
        <w:gridCol w:w="990"/>
        <w:gridCol w:w="4620"/>
        <w:gridCol w:w="1686"/>
        <w:gridCol w:w="222"/>
        <w:gridCol w:w="702"/>
      </w:tblGrid>
      <w:tr w:rsidR="00DF3C17" w:rsidRPr="00EE5446" w:rsidTr="006A647D">
        <w:trPr>
          <w:trHeight w:val="315"/>
          <w:jc w:val="center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FABAB"/>
          </w:tcPr>
          <w:p w:rsidR="00DF3C17" w:rsidRDefault="00B948BB">
            <w:pPr>
              <w:jc w:val="center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hr-HR"/>
              </w:rPr>
              <w:t>Red.br.</w:t>
            </w:r>
          </w:p>
        </w:tc>
        <w:tc>
          <w:tcPr>
            <w:tcW w:w="46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FABAB"/>
          </w:tcPr>
          <w:p w:rsidR="00DF3C17" w:rsidRDefault="00B948BB">
            <w:pPr>
              <w:jc w:val="center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hr-HR"/>
              </w:rPr>
              <w:t>Opis programa</w:t>
            </w:r>
          </w:p>
        </w:tc>
        <w:tc>
          <w:tcPr>
            <w:tcW w:w="261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FABAB"/>
          </w:tcPr>
          <w:p w:rsidR="00DF3C17" w:rsidRDefault="00B948BB">
            <w:pPr>
              <w:jc w:val="center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hr-HR"/>
              </w:rPr>
              <w:t>Iznos</w:t>
            </w:r>
          </w:p>
        </w:tc>
      </w:tr>
      <w:tr w:rsidR="00DF3C17" w:rsidRPr="00EE5446">
        <w:trPr>
          <w:trHeight w:val="315"/>
          <w:jc w:val="center"/>
        </w:trPr>
        <w:tc>
          <w:tcPr>
            <w:tcW w:w="82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DF3C17" w:rsidRDefault="00B948BB">
            <w:pPr>
              <w:pStyle w:val="Odlomakpopisa"/>
              <w:numPr>
                <w:ilvl w:val="0"/>
                <w:numId w:val="3"/>
              </w:numPr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hr-HR"/>
              </w:rPr>
              <w:t xml:space="preserve">GRAĐEVINE I UREĐAJI KOJE ĆE SE GRADITI U UREĐENIM DIJELOVIMA GRAĐEVINSKOG PODRUČJA </w:t>
            </w:r>
          </w:p>
        </w:tc>
      </w:tr>
      <w:tr w:rsidR="00DF3C17" w:rsidTr="006A647D">
        <w:trPr>
          <w:trHeight w:val="315"/>
          <w:jc w:val="center"/>
        </w:trPr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3C17" w:rsidRDefault="00B948BB">
            <w:pPr>
              <w:rPr>
                <w:b/>
                <w:color w:val="000000"/>
                <w:sz w:val="24"/>
                <w:szCs w:val="24"/>
                <w:lang w:val="hr-HR"/>
              </w:rPr>
            </w:pPr>
            <w:r>
              <w:rPr>
                <w:b/>
                <w:color w:val="000000"/>
                <w:sz w:val="24"/>
                <w:szCs w:val="24"/>
                <w:lang w:val="hr-HR"/>
              </w:rPr>
              <w:t>1.</w:t>
            </w:r>
          </w:p>
        </w:tc>
        <w:tc>
          <w:tcPr>
            <w:tcW w:w="46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3C17" w:rsidRDefault="00B948BB">
            <w:pPr>
              <w:rPr>
                <w:b/>
                <w:color w:val="000000"/>
                <w:sz w:val="24"/>
                <w:szCs w:val="24"/>
                <w:lang w:val="hr-HR"/>
              </w:rPr>
            </w:pPr>
            <w:r>
              <w:rPr>
                <w:b/>
                <w:color w:val="000000"/>
                <w:sz w:val="24"/>
                <w:szCs w:val="24"/>
                <w:lang w:val="hr-HR"/>
              </w:rPr>
              <w:t>GRAĐEVINE I UREĐAJI JAVNE NAMJENE</w:t>
            </w:r>
          </w:p>
        </w:tc>
        <w:tc>
          <w:tcPr>
            <w:tcW w:w="2610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F3C17" w:rsidRDefault="00EE5446">
            <w:pPr>
              <w:jc w:val="righ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</w:t>
            </w:r>
            <w:r w:rsidR="00B948BB">
              <w:rPr>
                <w:b/>
                <w:color w:val="000000"/>
                <w:sz w:val="24"/>
                <w:szCs w:val="24"/>
              </w:rPr>
              <w:t>90.000,00</w:t>
            </w:r>
          </w:p>
        </w:tc>
      </w:tr>
      <w:tr w:rsidR="00DF3C17" w:rsidTr="006A647D">
        <w:trPr>
          <w:trHeight w:val="315"/>
          <w:jc w:val="center"/>
        </w:trPr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3C17" w:rsidRDefault="00B948BB">
            <w:pPr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1.1.</w:t>
            </w:r>
          </w:p>
        </w:tc>
        <w:tc>
          <w:tcPr>
            <w:tcW w:w="46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3C17" w:rsidRDefault="00B948BB">
            <w:pPr>
              <w:rPr>
                <w:color w:val="000000"/>
                <w:sz w:val="24"/>
                <w:szCs w:val="24"/>
                <w:lang w:val="hr-HR"/>
              </w:rPr>
            </w:pPr>
            <w:proofErr w:type="spellStart"/>
            <w:r>
              <w:rPr>
                <w:color w:val="000000"/>
                <w:sz w:val="24"/>
                <w:szCs w:val="24"/>
                <w:lang w:val="hr-HR"/>
              </w:rPr>
              <w:t>Videonadzor</w:t>
            </w:r>
            <w:proofErr w:type="spellEnd"/>
            <w:r>
              <w:rPr>
                <w:color w:val="000000"/>
                <w:sz w:val="24"/>
                <w:szCs w:val="24"/>
                <w:lang w:val="hr-HR"/>
              </w:rPr>
              <w:t xml:space="preserve"> na javnim površinama – postavljanje zaštitne opreme</w:t>
            </w:r>
          </w:p>
        </w:tc>
        <w:tc>
          <w:tcPr>
            <w:tcW w:w="2610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F3C17" w:rsidRDefault="00B948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35.000,00</w:t>
            </w:r>
          </w:p>
        </w:tc>
      </w:tr>
      <w:tr w:rsidR="00DF3C17" w:rsidTr="006A647D">
        <w:trPr>
          <w:trHeight w:val="315"/>
          <w:jc w:val="center"/>
        </w:trPr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3C17" w:rsidRDefault="00B948BB">
            <w:pPr>
              <w:jc w:val="right"/>
              <w:rPr>
                <w:color w:val="000000"/>
                <w:lang w:val="hr-HR"/>
              </w:rPr>
            </w:pPr>
            <w:r>
              <w:rPr>
                <w:color w:val="000000"/>
                <w:lang w:val="hr-HR"/>
              </w:rPr>
              <w:t>Izvor</w:t>
            </w:r>
          </w:p>
        </w:tc>
        <w:tc>
          <w:tcPr>
            <w:tcW w:w="46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3C17" w:rsidRDefault="00B948BB">
            <w:pPr>
              <w:jc w:val="right"/>
              <w:rPr>
                <w:color w:val="000000"/>
                <w:lang w:val="hr-HR"/>
              </w:rPr>
            </w:pPr>
            <w:r>
              <w:rPr>
                <w:color w:val="000000"/>
                <w:lang w:val="hr-HR"/>
              </w:rPr>
              <w:t>Komunalni doprinos</w:t>
            </w:r>
          </w:p>
          <w:p w:rsidR="00DF3C17" w:rsidRDefault="00B948BB">
            <w:pPr>
              <w:jc w:val="right"/>
              <w:rPr>
                <w:color w:val="000000"/>
                <w:lang w:val="hr-HR"/>
              </w:rPr>
            </w:pPr>
            <w:r>
              <w:rPr>
                <w:color w:val="000000"/>
                <w:lang w:val="hr-HR"/>
              </w:rPr>
              <w:t>Šumski doprinos</w:t>
            </w:r>
          </w:p>
        </w:tc>
        <w:tc>
          <w:tcPr>
            <w:tcW w:w="1908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F3C17" w:rsidRDefault="009F249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25.000,00</w:t>
            </w:r>
          </w:p>
          <w:p w:rsidR="009F2499" w:rsidRDefault="009F249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10.000,00</w:t>
            </w:r>
          </w:p>
        </w:tc>
        <w:tc>
          <w:tcPr>
            <w:tcW w:w="702" w:type="dxa"/>
          </w:tcPr>
          <w:p w:rsidR="00DF3C17" w:rsidRDefault="00DF3C17"/>
        </w:tc>
      </w:tr>
      <w:tr w:rsidR="00DF3C17" w:rsidTr="006A647D">
        <w:trPr>
          <w:trHeight w:val="707"/>
          <w:jc w:val="center"/>
        </w:trPr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3C17" w:rsidRDefault="00B948BB">
            <w:pPr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1.2.</w:t>
            </w:r>
          </w:p>
        </w:tc>
        <w:tc>
          <w:tcPr>
            <w:tcW w:w="46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3C17" w:rsidRDefault="00B948BB">
            <w:pPr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Postavljanje komunalne opreme - obuhvaća dobavu i postavljanje opreme (kante, klupe, stajališta) u svim mjestima Općine</w:t>
            </w:r>
          </w:p>
        </w:tc>
        <w:tc>
          <w:tcPr>
            <w:tcW w:w="2610" w:type="dxa"/>
            <w:gridSpan w:val="3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F3C17" w:rsidRDefault="00B948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55.000,00</w:t>
            </w:r>
          </w:p>
        </w:tc>
      </w:tr>
      <w:tr w:rsidR="00DF3C17" w:rsidTr="00EE5446">
        <w:trPr>
          <w:trHeight w:val="333"/>
          <w:jc w:val="center"/>
        </w:trPr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3C17" w:rsidRDefault="00B948BB">
            <w:pPr>
              <w:jc w:val="right"/>
              <w:rPr>
                <w:color w:val="000000"/>
                <w:lang w:val="hr-HR"/>
              </w:rPr>
            </w:pPr>
            <w:r>
              <w:rPr>
                <w:color w:val="000000"/>
                <w:lang w:val="hr-HR"/>
              </w:rPr>
              <w:t>Izvor</w:t>
            </w:r>
          </w:p>
        </w:tc>
        <w:tc>
          <w:tcPr>
            <w:tcW w:w="46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3C17" w:rsidRDefault="00B948BB">
            <w:pPr>
              <w:jc w:val="right"/>
              <w:rPr>
                <w:color w:val="000000"/>
                <w:lang w:val="hr-HR"/>
              </w:rPr>
            </w:pPr>
            <w:r>
              <w:rPr>
                <w:color w:val="000000"/>
                <w:lang w:val="hr-HR"/>
              </w:rPr>
              <w:t>Šumski doprinos</w:t>
            </w:r>
          </w:p>
          <w:p w:rsidR="009F2499" w:rsidRDefault="009F2499">
            <w:pPr>
              <w:jc w:val="right"/>
              <w:rPr>
                <w:color w:val="000000"/>
                <w:lang w:val="hr-HR"/>
              </w:rPr>
            </w:pPr>
            <w:r>
              <w:rPr>
                <w:color w:val="000000"/>
                <w:lang w:val="hr-HR"/>
              </w:rPr>
              <w:t xml:space="preserve">Opći prihodi </w:t>
            </w:r>
          </w:p>
        </w:tc>
        <w:tc>
          <w:tcPr>
            <w:tcW w:w="1908" w:type="dxa"/>
            <w:gridSpan w:val="2"/>
            <w:tcBorders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F3C17" w:rsidRDefault="009F249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30.000,00</w:t>
            </w:r>
          </w:p>
          <w:p w:rsidR="009F2499" w:rsidRDefault="009F249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25.000,00</w:t>
            </w:r>
          </w:p>
        </w:tc>
        <w:tc>
          <w:tcPr>
            <w:tcW w:w="702" w:type="dxa"/>
            <w:tcBorders>
              <w:bottom w:val="single" w:sz="4" w:space="0" w:color="auto"/>
            </w:tcBorders>
          </w:tcPr>
          <w:p w:rsidR="00DF3C17" w:rsidRDefault="00DF3C17"/>
        </w:tc>
      </w:tr>
      <w:tr w:rsidR="00EE5446" w:rsidRPr="00EE5446" w:rsidTr="00EE5446">
        <w:trPr>
          <w:trHeight w:val="333"/>
          <w:jc w:val="center"/>
        </w:trPr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5446" w:rsidRPr="00EE5446" w:rsidRDefault="00EE5446" w:rsidP="00EE5446">
            <w:pPr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1.3.</w:t>
            </w:r>
          </w:p>
        </w:tc>
        <w:tc>
          <w:tcPr>
            <w:tcW w:w="4620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E5446" w:rsidRPr="00EE5446" w:rsidRDefault="00EE5446" w:rsidP="00EE5446">
            <w:pPr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 xml:space="preserve">Postavljanje opreme na javnoj površini u </w:t>
            </w:r>
            <w:proofErr w:type="spellStart"/>
            <w:r>
              <w:rPr>
                <w:color w:val="000000"/>
                <w:sz w:val="24"/>
                <w:szCs w:val="24"/>
                <w:lang w:val="hr-HR"/>
              </w:rPr>
              <w:t>Zmajevcu</w:t>
            </w:r>
            <w:proofErr w:type="spellEnd"/>
            <w:r>
              <w:rPr>
                <w:color w:val="000000"/>
                <w:sz w:val="24"/>
                <w:szCs w:val="24"/>
                <w:lang w:val="hr-HR"/>
              </w:rPr>
              <w:t>, Vašarište</w:t>
            </w: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446" w:rsidRPr="00EE5446" w:rsidRDefault="00EE5446" w:rsidP="00EE5446">
            <w:pPr>
              <w:jc w:val="right"/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100.000,00</w:t>
            </w:r>
          </w:p>
        </w:tc>
      </w:tr>
      <w:tr w:rsidR="00EE5446" w:rsidRPr="00EE5446" w:rsidTr="00EE5446">
        <w:trPr>
          <w:trHeight w:val="333"/>
          <w:jc w:val="center"/>
        </w:trPr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5446" w:rsidRDefault="00EE5446">
            <w:pPr>
              <w:jc w:val="right"/>
              <w:rPr>
                <w:color w:val="000000"/>
                <w:lang w:val="hr-HR"/>
              </w:rPr>
            </w:pPr>
            <w:r>
              <w:rPr>
                <w:color w:val="000000"/>
                <w:lang w:val="hr-HR"/>
              </w:rPr>
              <w:t>Izvor</w:t>
            </w:r>
          </w:p>
        </w:tc>
        <w:tc>
          <w:tcPr>
            <w:tcW w:w="46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5446" w:rsidRDefault="00EE5446">
            <w:pPr>
              <w:jc w:val="right"/>
              <w:rPr>
                <w:color w:val="000000"/>
                <w:lang w:val="hr-HR"/>
              </w:rPr>
            </w:pPr>
            <w:r>
              <w:rPr>
                <w:color w:val="000000"/>
                <w:lang w:val="hr-HR"/>
              </w:rPr>
              <w:t>Šumski doprinos</w:t>
            </w:r>
          </w:p>
        </w:tc>
        <w:tc>
          <w:tcPr>
            <w:tcW w:w="190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5446" w:rsidRPr="00EE5446" w:rsidRDefault="00EE5446">
            <w:pPr>
              <w:jc w:val="right"/>
              <w:rPr>
                <w:color w:val="000000"/>
                <w:lang w:val="hr-HR"/>
              </w:rPr>
            </w:pPr>
            <w:r>
              <w:rPr>
                <w:color w:val="000000"/>
                <w:lang w:val="hr-HR"/>
              </w:rPr>
              <w:t>100.000,00</w:t>
            </w:r>
          </w:p>
        </w:tc>
        <w:tc>
          <w:tcPr>
            <w:tcW w:w="702" w:type="dxa"/>
            <w:tcBorders>
              <w:top w:val="single" w:sz="4" w:space="0" w:color="auto"/>
            </w:tcBorders>
          </w:tcPr>
          <w:p w:rsidR="00EE5446" w:rsidRPr="00EE5446" w:rsidRDefault="00EE5446">
            <w:pPr>
              <w:rPr>
                <w:lang w:val="hr-HR"/>
              </w:rPr>
            </w:pPr>
          </w:p>
        </w:tc>
      </w:tr>
      <w:tr w:rsidR="00DF3C17" w:rsidTr="006A647D">
        <w:trPr>
          <w:trHeight w:val="315"/>
          <w:jc w:val="center"/>
        </w:trPr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3C17" w:rsidRDefault="00B948BB">
            <w:pPr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hr-HR"/>
              </w:rPr>
              <w:t>2.</w:t>
            </w:r>
          </w:p>
        </w:tc>
        <w:tc>
          <w:tcPr>
            <w:tcW w:w="46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3C17" w:rsidRDefault="00B948BB">
            <w:pPr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hr-HR"/>
              </w:rPr>
              <w:t>JAVNE ZELENE POVRŠINE</w:t>
            </w:r>
          </w:p>
        </w:tc>
        <w:tc>
          <w:tcPr>
            <w:tcW w:w="2610" w:type="dxa"/>
            <w:gridSpan w:val="3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F3C17" w:rsidRDefault="00B948BB">
            <w:pPr>
              <w:jc w:val="right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hr-HR"/>
              </w:rPr>
              <w:t>940.000,00</w:t>
            </w:r>
          </w:p>
        </w:tc>
      </w:tr>
      <w:tr w:rsidR="00DF3C17" w:rsidTr="006A647D">
        <w:trPr>
          <w:trHeight w:val="419"/>
          <w:jc w:val="center"/>
        </w:trPr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3C17" w:rsidRDefault="00B948BB">
            <w:pPr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2.1.</w:t>
            </w:r>
          </w:p>
        </w:tc>
        <w:tc>
          <w:tcPr>
            <w:tcW w:w="46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3C17" w:rsidRDefault="00B948BB">
            <w:pPr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 xml:space="preserve">Izgradnja i uređenje zelene površine s dječjim igralištem u </w:t>
            </w:r>
            <w:proofErr w:type="spellStart"/>
            <w:r>
              <w:rPr>
                <w:color w:val="000000"/>
                <w:sz w:val="24"/>
                <w:szCs w:val="24"/>
                <w:lang w:val="hr-HR"/>
              </w:rPr>
              <w:t>Zmajevcu</w:t>
            </w:r>
            <w:proofErr w:type="spellEnd"/>
            <w:r>
              <w:rPr>
                <w:color w:val="000000"/>
                <w:sz w:val="24"/>
                <w:szCs w:val="24"/>
                <w:lang w:val="hr-HR"/>
              </w:rPr>
              <w:t xml:space="preserve">,  – obuhvaća radove na uređenju zelene površine parka u </w:t>
            </w:r>
            <w:proofErr w:type="spellStart"/>
            <w:r>
              <w:rPr>
                <w:color w:val="000000"/>
                <w:sz w:val="24"/>
                <w:szCs w:val="24"/>
                <w:lang w:val="hr-HR"/>
              </w:rPr>
              <w:t>Zmajevcu</w:t>
            </w:r>
            <w:proofErr w:type="spellEnd"/>
            <w:r>
              <w:rPr>
                <w:color w:val="000000"/>
                <w:sz w:val="24"/>
                <w:szCs w:val="24"/>
                <w:lang w:val="hr-HR"/>
              </w:rPr>
              <w:t xml:space="preserve"> na nekretnini u </w:t>
            </w:r>
            <w:proofErr w:type="spellStart"/>
            <w:r>
              <w:rPr>
                <w:color w:val="000000"/>
                <w:sz w:val="24"/>
                <w:szCs w:val="24"/>
                <w:lang w:val="hr-HR"/>
              </w:rPr>
              <w:t>vl</w:t>
            </w:r>
            <w:proofErr w:type="spellEnd"/>
            <w:r>
              <w:rPr>
                <w:color w:val="000000"/>
                <w:sz w:val="24"/>
                <w:szCs w:val="24"/>
                <w:lang w:val="hr-HR"/>
              </w:rPr>
              <w:t xml:space="preserve">. Općine, koja sada predstavlja neizgrađeno </w:t>
            </w:r>
            <w:proofErr w:type="spellStart"/>
            <w:r>
              <w:rPr>
                <w:color w:val="000000"/>
                <w:sz w:val="24"/>
                <w:szCs w:val="24"/>
                <w:lang w:val="hr-HR"/>
              </w:rPr>
              <w:t>građ.zemljište</w:t>
            </w:r>
            <w:proofErr w:type="spellEnd"/>
            <w:r>
              <w:rPr>
                <w:color w:val="000000"/>
                <w:sz w:val="24"/>
                <w:szCs w:val="24"/>
                <w:lang w:val="hr-HR"/>
              </w:rPr>
              <w:t>, obuhvaćajući troškove gradnje, stručnog nadzora, geodetske troškove i sl.</w:t>
            </w:r>
          </w:p>
        </w:tc>
        <w:tc>
          <w:tcPr>
            <w:tcW w:w="2610" w:type="dxa"/>
            <w:gridSpan w:val="3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F3C17" w:rsidRDefault="00B948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900.000,00</w:t>
            </w:r>
          </w:p>
        </w:tc>
      </w:tr>
      <w:tr w:rsidR="00DF3C17" w:rsidTr="006A647D">
        <w:trPr>
          <w:trHeight w:val="419"/>
          <w:jc w:val="center"/>
        </w:trPr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3C17" w:rsidRDefault="00B948BB">
            <w:pPr>
              <w:jc w:val="right"/>
              <w:rPr>
                <w:color w:val="000000"/>
                <w:lang w:val="hr-HR"/>
              </w:rPr>
            </w:pPr>
            <w:r>
              <w:rPr>
                <w:color w:val="000000"/>
                <w:lang w:val="hr-HR"/>
              </w:rPr>
              <w:t>Izvor</w:t>
            </w:r>
          </w:p>
        </w:tc>
        <w:tc>
          <w:tcPr>
            <w:tcW w:w="46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3C17" w:rsidRDefault="00B948BB">
            <w:pPr>
              <w:jc w:val="right"/>
              <w:rPr>
                <w:color w:val="000000"/>
                <w:lang w:val="hr-HR"/>
              </w:rPr>
            </w:pPr>
            <w:r>
              <w:rPr>
                <w:color w:val="000000"/>
                <w:lang w:val="hr-HR"/>
              </w:rPr>
              <w:t>Kapitalna pomoć iz državnog proračuna</w:t>
            </w:r>
          </w:p>
          <w:p w:rsidR="00DF3C17" w:rsidRDefault="00763F4E">
            <w:pPr>
              <w:jc w:val="right"/>
              <w:rPr>
                <w:color w:val="000000"/>
                <w:lang w:val="hr-HR"/>
              </w:rPr>
            </w:pPr>
            <w:r>
              <w:rPr>
                <w:color w:val="000000"/>
                <w:lang w:val="hr-HR"/>
              </w:rPr>
              <w:t>Tekuće pomoći</w:t>
            </w:r>
          </w:p>
        </w:tc>
        <w:tc>
          <w:tcPr>
            <w:tcW w:w="1908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F3C17" w:rsidRDefault="00B948BB">
            <w:pPr>
              <w:jc w:val="right"/>
              <w:rPr>
                <w:color w:val="000000"/>
                <w:lang w:val="hr-HR"/>
              </w:rPr>
            </w:pPr>
            <w:r>
              <w:rPr>
                <w:color w:val="000000"/>
                <w:lang w:val="hr-HR"/>
              </w:rPr>
              <w:t>600.000,00</w:t>
            </w:r>
          </w:p>
          <w:p w:rsidR="00DF3C17" w:rsidRDefault="00B948BB">
            <w:pPr>
              <w:jc w:val="right"/>
              <w:rPr>
                <w:color w:val="000000"/>
                <w:lang w:val="hr-HR"/>
              </w:rPr>
            </w:pPr>
            <w:r>
              <w:rPr>
                <w:color w:val="000000"/>
                <w:lang w:val="hr-HR"/>
              </w:rPr>
              <w:t>300.000,00</w:t>
            </w:r>
          </w:p>
        </w:tc>
        <w:tc>
          <w:tcPr>
            <w:tcW w:w="702" w:type="dxa"/>
          </w:tcPr>
          <w:p w:rsidR="00DF3C17" w:rsidRDefault="00DF3C17"/>
        </w:tc>
      </w:tr>
      <w:tr w:rsidR="00DF3C17" w:rsidTr="006A647D">
        <w:trPr>
          <w:trHeight w:val="419"/>
          <w:jc w:val="center"/>
        </w:trPr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3C17" w:rsidRDefault="00B948BB">
            <w:pPr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2.2.</w:t>
            </w:r>
          </w:p>
        </w:tc>
        <w:tc>
          <w:tcPr>
            <w:tcW w:w="46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3C17" w:rsidRDefault="00B948BB">
            <w:pPr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 xml:space="preserve">Postavljanje i uređenje dječjih igrališta na zelenim javnim površinama na području Općine </w:t>
            </w:r>
          </w:p>
        </w:tc>
        <w:tc>
          <w:tcPr>
            <w:tcW w:w="2610" w:type="dxa"/>
            <w:gridSpan w:val="3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F3C17" w:rsidRDefault="00763F4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</w:t>
            </w:r>
            <w:r w:rsidR="00B948BB">
              <w:rPr>
                <w:color w:val="000000"/>
                <w:sz w:val="24"/>
                <w:szCs w:val="24"/>
              </w:rPr>
              <w:t>.000,00</w:t>
            </w:r>
          </w:p>
        </w:tc>
      </w:tr>
      <w:tr w:rsidR="00DF3C17" w:rsidTr="006A647D">
        <w:trPr>
          <w:trHeight w:val="419"/>
          <w:jc w:val="center"/>
        </w:trPr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3C17" w:rsidRDefault="00B948BB">
            <w:pPr>
              <w:jc w:val="right"/>
              <w:rPr>
                <w:color w:val="000000"/>
                <w:lang w:val="hr-HR"/>
              </w:rPr>
            </w:pPr>
            <w:r>
              <w:rPr>
                <w:color w:val="000000"/>
                <w:lang w:val="hr-HR"/>
              </w:rPr>
              <w:t>Izvor</w:t>
            </w:r>
          </w:p>
        </w:tc>
        <w:tc>
          <w:tcPr>
            <w:tcW w:w="46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3C17" w:rsidRDefault="00B948BB">
            <w:pPr>
              <w:jc w:val="right"/>
              <w:rPr>
                <w:color w:val="000000"/>
                <w:lang w:val="hr-HR"/>
              </w:rPr>
            </w:pPr>
            <w:r>
              <w:rPr>
                <w:color w:val="000000"/>
                <w:lang w:val="hr-HR"/>
              </w:rPr>
              <w:t>Opći prihodi proračuna</w:t>
            </w:r>
          </w:p>
          <w:p w:rsidR="00763F4E" w:rsidRDefault="00763F4E" w:rsidP="00763F4E">
            <w:pPr>
              <w:jc w:val="right"/>
              <w:rPr>
                <w:color w:val="000000"/>
                <w:lang w:val="hr-HR"/>
              </w:rPr>
            </w:pPr>
            <w:r>
              <w:rPr>
                <w:color w:val="000000"/>
                <w:lang w:val="hr-HR"/>
              </w:rPr>
              <w:t xml:space="preserve">Prihod od zakupa </w:t>
            </w:r>
            <w:proofErr w:type="spellStart"/>
            <w:r>
              <w:rPr>
                <w:color w:val="000000"/>
                <w:lang w:val="hr-HR"/>
              </w:rPr>
              <w:t>polj.zemljišta</w:t>
            </w:r>
            <w:proofErr w:type="spellEnd"/>
            <w:r>
              <w:rPr>
                <w:color w:val="000000"/>
                <w:lang w:val="hr-HR"/>
              </w:rPr>
              <w:t xml:space="preserve"> u </w:t>
            </w:r>
            <w:proofErr w:type="spellStart"/>
            <w:r>
              <w:rPr>
                <w:color w:val="000000"/>
                <w:lang w:val="hr-HR"/>
              </w:rPr>
              <w:t>vl.RH</w:t>
            </w:r>
            <w:proofErr w:type="spellEnd"/>
          </w:p>
        </w:tc>
        <w:tc>
          <w:tcPr>
            <w:tcW w:w="1908" w:type="dxa"/>
            <w:gridSpan w:val="2"/>
            <w:tcBorders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F3C17" w:rsidRDefault="00B948BB">
            <w:pPr>
              <w:jc w:val="right"/>
              <w:rPr>
                <w:color w:val="000000"/>
                <w:lang w:val="hr-HR"/>
              </w:rPr>
            </w:pPr>
            <w:r>
              <w:rPr>
                <w:color w:val="000000"/>
                <w:lang w:val="hr-HR"/>
              </w:rPr>
              <w:t>40.000,00</w:t>
            </w:r>
          </w:p>
          <w:p w:rsidR="00763F4E" w:rsidRDefault="00763F4E">
            <w:pPr>
              <w:jc w:val="right"/>
              <w:rPr>
                <w:color w:val="000000"/>
                <w:lang w:val="hr-HR"/>
              </w:rPr>
            </w:pPr>
            <w:r>
              <w:rPr>
                <w:color w:val="000000"/>
                <w:lang w:val="hr-HR"/>
              </w:rPr>
              <w:t>20.000,00</w:t>
            </w:r>
          </w:p>
        </w:tc>
        <w:tc>
          <w:tcPr>
            <w:tcW w:w="702" w:type="dxa"/>
            <w:tcBorders>
              <w:bottom w:val="single" w:sz="4" w:space="0" w:color="auto"/>
            </w:tcBorders>
          </w:tcPr>
          <w:p w:rsidR="006A647D" w:rsidRDefault="006A647D"/>
        </w:tc>
      </w:tr>
      <w:tr w:rsidR="006A647D" w:rsidRPr="00763F4E" w:rsidTr="006A647D">
        <w:trPr>
          <w:trHeight w:val="419"/>
          <w:jc w:val="center"/>
        </w:trPr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647D" w:rsidRPr="006A647D" w:rsidRDefault="006A647D" w:rsidP="006A647D">
            <w:pPr>
              <w:rPr>
                <w:color w:val="000000"/>
                <w:sz w:val="24"/>
                <w:szCs w:val="24"/>
                <w:lang w:val="hr-HR"/>
              </w:rPr>
            </w:pPr>
            <w:r w:rsidRPr="006A647D">
              <w:rPr>
                <w:color w:val="000000"/>
                <w:sz w:val="24"/>
                <w:szCs w:val="24"/>
                <w:lang w:val="hr-HR"/>
              </w:rPr>
              <w:lastRenderedPageBreak/>
              <w:t>2.3.</w:t>
            </w:r>
          </w:p>
        </w:tc>
        <w:tc>
          <w:tcPr>
            <w:tcW w:w="4620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A647D" w:rsidRPr="006A647D" w:rsidRDefault="00763F4E" w:rsidP="00763F4E">
            <w:pPr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 xml:space="preserve">Izgradnja malonogometnog i </w:t>
            </w:r>
            <w:proofErr w:type="spellStart"/>
            <w:r>
              <w:rPr>
                <w:color w:val="000000"/>
                <w:sz w:val="24"/>
                <w:szCs w:val="24"/>
                <w:lang w:val="hr-HR"/>
              </w:rPr>
              <w:t>dj.igrališta</w:t>
            </w:r>
            <w:proofErr w:type="spellEnd"/>
            <w:r>
              <w:rPr>
                <w:color w:val="000000"/>
                <w:sz w:val="24"/>
                <w:szCs w:val="24"/>
                <w:lang w:val="hr-HR"/>
              </w:rPr>
              <w:t xml:space="preserve"> na javnoj površini u Naselju hrvatskih branitelja Kneževi Vinogradi</w:t>
            </w: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47D" w:rsidRPr="00763F4E" w:rsidRDefault="00763F4E" w:rsidP="00763F4E">
            <w:pPr>
              <w:jc w:val="right"/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450.000,00</w:t>
            </w:r>
          </w:p>
        </w:tc>
      </w:tr>
      <w:tr w:rsidR="006A647D" w:rsidRPr="00763F4E" w:rsidTr="00763F4E">
        <w:trPr>
          <w:trHeight w:val="419"/>
          <w:jc w:val="center"/>
        </w:trPr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647D" w:rsidRDefault="00763F4E">
            <w:pPr>
              <w:jc w:val="right"/>
              <w:rPr>
                <w:color w:val="000000"/>
                <w:lang w:val="hr-HR"/>
              </w:rPr>
            </w:pPr>
            <w:r>
              <w:rPr>
                <w:color w:val="000000"/>
                <w:lang w:val="hr-HR"/>
              </w:rPr>
              <w:t>Izvor</w:t>
            </w:r>
          </w:p>
        </w:tc>
        <w:tc>
          <w:tcPr>
            <w:tcW w:w="46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647D" w:rsidRDefault="00A02F7B">
            <w:pPr>
              <w:jc w:val="right"/>
              <w:rPr>
                <w:color w:val="000000"/>
                <w:lang w:val="hr-HR"/>
              </w:rPr>
            </w:pPr>
            <w:r>
              <w:rPr>
                <w:color w:val="000000"/>
                <w:lang w:val="hr-HR"/>
              </w:rPr>
              <w:t>Tekuće pomoći</w:t>
            </w:r>
          </w:p>
        </w:tc>
        <w:tc>
          <w:tcPr>
            <w:tcW w:w="1908" w:type="dxa"/>
            <w:gridSpan w:val="2"/>
            <w:tcBorders>
              <w:top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A647D" w:rsidRDefault="00A02F7B">
            <w:pPr>
              <w:jc w:val="right"/>
              <w:rPr>
                <w:color w:val="000000"/>
                <w:lang w:val="hr-HR"/>
              </w:rPr>
            </w:pPr>
            <w:r>
              <w:rPr>
                <w:color w:val="000000"/>
                <w:lang w:val="hr-HR"/>
              </w:rPr>
              <w:t>450.000,00</w:t>
            </w:r>
          </w:p>
        </w:tc>
        <w:tc>
          <w:tcPr>
            <w:tcW w:w="702" w:type="dxa"/>
            <w:tcBorders>
              <w:left w:val="single" w:sz="4" w:space="0" w:color="auto"/>
            </w:tcBorders>
          </w:tcPr>
          <w:p w:rsidR="006A647D" w:rsidRPr="00763F4E" w:rsidRDefault="006A647D">
            <w:pPr>
              <w:rPr>
                <w:lang w:val="hr-HR"/>
              </w:rPr>
            </w:pPr>
          </w:p>
        </w:tc>
      </w:tr>
      <w:tr w:rsidR="00DF3C17" w:rsidTr="006A647D">
        <w:trPr>
          <w:trHeight w:val="419"/>
          <w:jc w:val="center"/>
        </w:trPr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3C17" w:rsidRDefault="00B948BB">
            <w:pPr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hr-HR"/>
              </w:rPr>
              <w:t>3.</w:t>
            </w:r>
          </w:p>
        </w:tc>
        <w:tc>
          <w:tcPr>
            <w:tcW w:w="46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3C17" w:rsidRDefault="00B948BB">
            <w:pPr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hr-HR"/>
              </w:rPr>
              <w:t>MODERNIZACIJA JAVNE RASVJETE</w:t>
            </w:r>
          </w:p>
        </w:tc>
        <w:tc>
          <w:tcPr>
            <w:tcW w:w="2610" w:type="dxa"/>
            <w:gridSpan w:val="3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F3C17" w:rsidRDefault="00B948BB">
            <w:pPr>
              <w:jc w:val="right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hr-HR"/>
              </w:rPr>
              <w:t>35.000,00</w:t>
            </w:r>
          </w:p>
        </w:tc>
      </w:tr>
      <w:tr w:rsidR="00DF3C17" w:rsidTr="006A647D">
        <w:trPr>
          <w:trHeight w:val="419"/>
          <w:jc w:val="center"/>
        </w:trPr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3C17" w:rsidRDefault="00B948BB">
            <w:pPr>
              <w:rPr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bCs/>
                <w:color w:val="000000"/>
                <w:sz w:val="24"/>
                <w:szCs w:val="24"/>
                <w:lang w:val="hr-HR"/>
              </w:rPr>
              <w:t>3.1.</w:t>
            </w:r>
          </w:p>
        </w:tc>
        <w:tc>
          <w:tcPr>
            <w:tcW w:w="46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3C17" w:rsidRDefault="00B948BB">
            <w:pPr>
              <w:rPr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bCs/>
                <w:color w:val="000000"/>
                <w:sz w:val="24"/>
                <w:szCs w:val="24"/>
                <w:lang w:val="hr-HR"/>
              </w:rPr>
              <w:t>Postavljanje novih rasvjetnih tijela prema potrebi</w:t>
            </w:r>
          </w:p>
        </w:tc>
        <w:tc>
          <w:tcPr>
            <w:tcW w:w="2610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F3C17" w:rsidRDefault="00B948BB">
            <w:pPr>
              <w:jc w:val="right"/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bCs/>
                <w:color w:val="000000"/>
                <w:sz w:val="24"/>
                <w:szCs w:val="24"/>
                <w:lang w:val="hr-HR"/>
              </w:rPr>
              <w:t>35.000,00</w:t>
            </w:r>
          </w:p>
        </w:tc>
      </w:tr>
      <w:tr w:rsidR="00DF3C17" w:rsidTr="006A647D">
        <w:trPr>
          <w:trHeight w:val="419"/>
          <w:jc w:val="center"/>
        </w:trPr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3C17" w:rsidRDefault="00B948BB">
            <w:pPr>
              <w:jc w:val="right"/>
              <w:rPr>
                <w:bCs/>
                <w:color w:val="000000"/>
                <w:lang w:val="hr-HR"/>
              </w:rPr>
            </w:pPr>
            <w:r>
              <w:rPr>
                <w:bCs/>
                <w:color w:val="000000"/>
                <w:lang w:val="hr-HR"/>
              </w:rPr>
              <w:t>Izvor</w:t>
            </w:r>
          </w:p>
        </w:tc>
        <w:tc>
          <w:tcPr>
            <w:tcW w:w="46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3C17" w:rsidRDefault="00B948BB">
            <w:pPr>
              <w:jc w:val="right"/>
              <w:rPr>
                <w:color w:val="000000"/>
                <w:lang w:val="hr-HR"/>
              </w:rPr>
            </w:pPr>
            <w:r>
              <w:rPr>
                <w:bCs/>
                <w:color w:val="000000"/>
                <w:lang w:val="hr-HR"/>
              </w:rPr>
              <w:t>Prihod od prodaje stanova</w:t>
            </w:r>
          </w:p>
        </w:tc>
        <w:tc>
          <w:tcPr>
            <w:tcW w:w="1908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F3C17" w:rsidRDefault="00B948BB">
            <w:pPr>
              <w:jc w:val="right"/>
              <w:rPr>
                <w:bCs/>
                <w:color w:val="000000"/>
                <w:lang w:val="hr-HR"/>
              </w:rPr>
            </w:pPr>
            <w:r>
              <w:rPr>
                <w:bCs/>
                <w:color w:val="000000"/>
                <w:lang w:val="hr-HR"/>
              </w:rPr>
              <w:t>35.000,00</w:t>
            </w:r>
          </w:p>
        </w:tc>
        <w:tc>
          <w:tcPr>
            <w:tcW w:w="702" w:type="dxa"/>
          </w:tcPr>
          <w:p w:rsidR="00DF3C17" w:rsidRDefault="00DF3C17"/>
        </w:tc>
      </w:tr>
      <w:tr w:rsidR="00DF3C17" w:rsidTr="006A647D">
        <w:trPr>
          <w:trHeight w:val="419"/>
          <w:jc w:val="center"/>
        </w:trPr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3C17" w:rsidRDefault="00B948BB">
            <w:pPr>
              <w:rPr>
                <w:bCs/>
                <w:color w:val="000000"/>
                <w:lang w:val="hr-HR"/>
              </w:rPr>
            </w:pPr>
            <w:r>
              <w:rPr>
                <w:b/>
                <w:bCs/>
              </w:rPr>
              <w:t>4.</w:t>
            </w:r>
          </w:p>
        </w:tc>
        <w:tc>
          <w:tcPr>
            <w:tcW w:w="46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3C17" w:rsidRDefault="00B948BB">
            <w:pPr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hr-HR"/>
              </w:rPr>
              <w:t>JAVNE PROMETNE POVRŠINE</w:t>
            </w:r>
          </w:p>
        </w:tc>
        <w:tc>
          <w:tcPr>
            <w:tcW w:w="26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F3C17" w:rsidRDefault="00B948BB">
            <w:pPr>
              <w:jc w:val="right"/>
              <w:rPr>
                <w:bCs/>
                <w:color w:val="000000"/>
                <w:lang w:val="hr-HR"/>
              </w:rPr>
            </w:pPr>
            <w:r>
              <w:rPr>
                <w:b/>
                <w:bCs/>
                <w:sz w:val="24"/>
                <w:szCs w:val="24"/>
              </w:rPr>
              <w:t>910.000,00</w:t>
            </w:r>
          </w:p>
        </w:tc>
      </w:tr>
      <w:tr w:rsidR="00DF3C17" w:rsidTr="006A647D">
        <w:trPr>
          <w:trHeight w:val="419"/>
          <w:jc w:val="center"/>
        </w:trPr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3C17" w:rsidRDefault="00B948BB">
            <w:pPr>
              <w:rPr>
                <w:bCs/>
                <w:color w:val="000000"/>
                <w:lang w:val="hr-HR"/>
              </w:rPr>
            </w:pPr>
            <w:r>
              <w:t>4.1.</w:t>
            </w:r>
          </w:p>
        </w:tc>
        <w:tc>
          <w:tcPr>
            <w:tcW w:w="46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3C17" w:rsidRDefault="00B948BB">
            <w:pPr>
              <w:rPr>
                <w:color w:val="000000"/>
                <w:lang w:val="hr-HR"/>
              </w:rPr>
            </w:pPr>
            <w:r w:rsidRPr="009F2499">
              <w:rPr>
                <w:lang w:val="hr-HR"/>
              </w:rPr>
              <w:t xml:space="preserve">Izgradnja nogostupa u Suzi na dijelu ul. Maršala Tita gdje isti još nije izgrađen. </w:t>
            </w:r>
            <w:proofErr w:type="spellStart"/>
            <w:r>
              <w:t>Vrijednost</w:t>
            </w:r>
            <w:proofErr w:type="spellEnd"/>
            <w:r>
              <w:t xml:space="preserve"> </w:t>
            </w:r>
            <w:proofErr w:type="spellStart"/>
            <w:r>
              <w:t>obuhvaća</w:t>
            </w:r>
            <w:proofErr w:type="spellEnd"/>
            <w:r>
              <w:t xml:space="preserve"> </w:t>
            </w:r>
            <w:proofErr w:type="spellStart"/>
            <w:r>
              <w:t>radove</w:t>
            </w:r>
            <w:proofErr w:type="spellEnd"/>
            <w:r>
              <w:t xml:space="preserve"> I </w:t>
            </w:r>
            <w:proofErr w:type="spellStart"/>
            <w:r>
              <w:t>nadzor</w:t>
            </w:r>
            <w:proofErr w:type="spellEnd"/>
            <w:r>
              <w:t xml:space="preserve"> </w:t>
            </w:r>
            <w:proofErr w:type="spellStart"/>
            <w:r>
              <w:t>nad</w:t>
            </w:r>
            <w:proofErr w:type="spellEnd"/>
            <w:r>
              <w:t xml:space="preserve"> </w:t>
            </w:r>
            <w:proofErr w:type="spellStart"/>
            <w:r>
              <w:t>izgradnjom</w:t>
            </w:r>
            <w:proofErr w:type="spellEnd"/>
          </w:p>
        </w:tc>
        <w:tc>
          <w:tcPr>
            <w:tcW w:w="26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F3C17" w:rsidRDefault="00B948BB">
            <w:pPr>
              <w:jc w:val="right"/>
              <w:rPr>
                <w:bCs/>
                <w:color w:val="000000"/>
                <w:lang w:val="hr-HR"/>
              </w:rPr>
            </w:pPr>
            <w:r>
              <w:t>160.000,00</w:t>
            </w:r>
          </w:p>
        </w:tc>
      </w:tr>
      <w:tr w:rsidR="00DF3C17" w:rsidRPr="009F2499" w:rsidTr="006A647D">
        <w:trPr>
          <w:trHeight w:val="419"/>
          <w:jc w:val="center"/>
        </w:trPr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3C17" w:rsidRDefault="00DF3C17">
            <w:pPr>
              <w:rPr>
                <w:bCs/>
                <w:color w:val="000000"/>
                <w:lang w:val="hr-HR"/>
              </w:rPr>
            </w:pPr>
          </w:p>
        </w:tc>
        <w:tc>
          <w:tcPr>
            <w:tcW w:w="46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3C17" w:rsidRDefault="009F2499">
            <w:pPr>
              <w:jc w:val="right"/>
              <w:rPr>
                <w:color w:val="000000"/>
                <w:lang w:val="hr-HR"/>
              </w:rPr>
            </w:pPr>
            <w:r>
              <w:rPr>
                <w:color w:val="000000"/>
                <w:lang w:val="hr-HR"/>
              </w:rPr>
              <w:t>Komunalna naknada</w:t>
            </w:r>
          </w:p>
          <w:p w:rsidR="009F2499" w:rsidRDefault="009F2499">
            <w:pPr>
              <w:jc w:val="right"/>
              <w:rPr>
                <w:color w:val="000000"/>
                <w:lang w:val="hr-HR"/>
              </w:rPr>
            </w:pPr>
            <w:r>
              <w:rPr>
                <w:color w:val="000000"/>
                <w:lang w:val="hr-HR"/>
              </w:rPr>
              <w:t xml:space="preserve">Ostale </w:t>
            </w:r>
            <w:proofErr w:type="spellStart"/>
            <w:r>
              <w:rPr>
                <w:color w:val="000000"/>
                <w:lang w:val="hr-HR"/>
              </w:rPr>
              <w:t>kapital.pomoći</w:t>
            </w:r>
            <w:proofErr w:type="spellEnd"/>
          </w:p>
        </w:tc>
        <w:tc>
          <w:tcPr>
            <w:tcW w:w="1908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F3C17" w:rsidRDefault="009F2499">
            <w:pPr>
              <w:jc w:val="right"/>
              <w:rPr>
                <w:bCs/>
                <w:color w:val="000000"/>
                <w:lang w:val="hr-HR"/>
              </w:rPr>
            </w:pPr>
            <w:r>
              <w:rPr>
                <w:bCs/>
                <w:color w:val="000000"/>
                <w:lang w:val="hr-HR"/>
              </w:rPr>
              <w:t>40.000,00</w:t>
            </w:r>
          </w:p>
          <w:p w:rsidR="009F2499" w:rsidRDefault="009F2499">
            <w:pPr>
              <w:jc w:val="right"/>
              <w:rPr>
                <w:bCs/>
                <w:color w:val="000000"/>
                <w:lang w:val="hr-HR"/>
              </w:rPr>
            </w:pPr>
            <w:r>
              <w:rPr>
                <w:bCs/>
                <w:color w:val="000000"/>
                <w:lang w:val="hr-HR"/>
              </w:rPr>
              <w:t>120.000,00</w:t>
            </w:r>
          </w:p>
        </w:tc>
        <w:tc>
          <w:tcPr>
            <w:tcW w:w="702" w:type="dxa"/>
          </w:tcPr>
          <w:p w:rsidR="00DF3C17" w:rsidRDefault="00DF3C17">
            <w:pPr>
              <w:rPr>
                <w:bCs/>
                <w:color w:val="000000"/>
                <w:lang w:val="hr-HR"/>
              </w:rPr>
            </w:pPr>
          </w:p>
        </w:tc>
      </w:tr>
      <w:tr w:rsidR="00DF3C17" w:rsidTr="006A647D">
        <w:trPr>
          <w:trHeight w:val="419"/>
          <w:jc w:val="center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C17" w:rsidRDefault="00B948BB">
            <w:pPr>
              <w:rPr>
                <w:bCs/>
                <w:color w:val="000000"/>
                <w:lang w:val="hr-HR"/>
              </w:rPr>
            </w:pPr>
            <w:r>
              <w:t>4.2.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C17" w:rsidRDefault="00B948BB">
            <w:pPr>
              <w:rPr>
                <w:color w:val="000000"/>
                <w:lang w:val="hr-HR"/>
              </w:rPr>
            </w:pPr>
            <w:r w:rsidRPr="009F2499">
              <w:rPr>
                <w:sz w:val="24"/>
                <w:szCs w:val="24"/>
                <w:lang w:val="hr-HR"/>
              </w:rPr>
              <w:t>Sufinanciranje radova na izgradnji javne Županijske ceste Ž 4037 kroz Kotlinu koji obuhvaća izgradnju nogostupa kroz cijelu Glavnu ulicu</w:t>
            </w:r>
          </w:p>
        </w:tc>
        <w:tc>
          <w:tcPr>
            <w:tcW w:w="26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C17" w:rsidRDefault="00B948BB">
            <w:pPr>
              <w:jc w:val="right"/>
              <w:rPr>
                <w:bCs/>
                <w:color w:val="000000"/>
                <w:lang w:val="hr-HR"/>
              </w:rPr>
            </w:pPr>
            <w:r>
              <w:rPr>
                <w:sz w:val="24"/>
                <w:szCs w:val="24"/>
              </w:rPr>
              <w:t>750.000,00</w:t>
            </w:r>
          </w:p>
        </w:tc>
      </w:tr>
      <w:tr w:rsidR="00DF3C17" w:rsidRPr="00763F4E" w:rsidTr="006A647D">
        <w:trPr>
          <w:trHeight w:val="419"/>
          <w:jc w:val="center"/>
        </w:trPr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3C17" w:rsidRDefault="00DF3C17">
            <w:pPr>
              <w:rPr>
                <w:bCs/>
                <w:color w:val="000000"/>
                <w:lang w:val="hr-HR"/>
              </w:rPr>
            </w:pPr>
          </w:p>
        </w:tc>
        <w:tc>
          <w:tcPr>
            <w:tcW w:w="46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3C17" w:rsidRDefault="00B948BB">
            <w:pPr>
              <w:jc w:val="right"/>
              <w:rPr>
                <w:color w:val="000000"/>
                <w:lang w:val="hr-HR"/>
              </w:rPr>
            </w:pPr>
            <w:r>
              <w:rPr>
                <w:color w:val="000000"/>
                <w:lang w:val="hr-HR"/>
              </w:rPr>
              <w:t>Kapitalne pomoći projekata ranijih razdoblja</w:t>
            </w:r>
          </w:p>
          <w:p w:rsidR="00763F4E" w:rsidRDefault="00763F4E">
            <w:pPr>
              <w:jc w:val="right"/>
              <w:rPr>
                <w:color w:val="000000"/>
                <w:lang w:val="hr-HR"/>
              </w:rPr>
            </w:pPr>
            <w:r>
              <w:rPr>
                <w:color w:val="000000"/>
                <w:lang w:val="hr-HR"/>
              </w:rPr>
              <w:t xml:space="preserve">Prihodi od prodaje </w:t>
            </w:r>
            <w:proofErr w:type="spellStart"/>
            <w:r>
              <w:rPr>
                <w:color w:val="000000"/>
                <w:lang w:val="hr-HR"/>
              </w:rPr>
              <w:t>polj.zemljišta</w:t>
            </w:r>
            <w:proofErr w:type="spellEnd"/>
            <w:r>
              <w:rPr>
                <w:color w:val="000000"/>
                <w:lang w:val="hr-HR"/>
              </w:rPr>
              <w:t xml:space="preserve"> u </w:t>
            </w:r>
            <w:proofErr w:type="spellStart"/>
            <w:r>
              <w:rPr>
                <w:color w:val="000000"/>
                <w:lang w:val="hr-HR"/>
              </w:rPr>
              <w:t>vlasnitvu</w:t>
            </w:r>
            <w:proofErr w:type="spellEnd"/>
            <w:r>
              <w:rPr>
                <w:color w:val="000000"/>
                <w:lang w:val="hr-HR"/>
              </w:rPr>
              <w:t xml:space="preserve"> RH</w:t>
            </w:r>
          </w:p>
        </w:tc>
        <w:tc>
          <w:tcPr>
            <w:tcW w:w="1908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F3C17" w:rsidRDefault="00763F4E" w:rsidP="00763F4E">
            <w:pPr>
              <w:jc w:val="right"/>
              <w:rPr>
                <w:lang w:val="hr-HR"/>
              </w:rPr>
            </w:pPr>
            <w:r w:rsidRPr="00763F4E">
              <w:rPr>
                <w:lang w:val="hr-HR"/>
              </w:rPr>
              <w:t>463.</w:t>
            </w:r>
            <w:r>
              <w:rPr>
                <w:lang w:val="hr-HR"/>
              </w:rPr>
              <w:t>550</w:t>
            </w:r>
            <w:r w:rsidR="00B948BB" w:rsidRPr="00763F4E">
              <w:rPr>
                <w:lang w:val="hr-HR"/>
              </w:rPr>
              <w:t>,00</w:t>
            </w:r>
          </w:p>
          <w:p w:rsidR="00763F4E" w:rsidRDefault="00763F4E" w:rsidP="00763F4E">
            <w:pPr>
              <w:jc w:val="right"/>
              <w:rPr>
                <w:bCs/>
                <w:color w:val="000000"/>
                <w:lang w:val="hr-HR"/>
              </w:rPr>
            </w:pPr>
            <w:r>
              <w:rPr>
                <w:lang w:val="hr-HR"/>
              </w:rPr>
              <w:t>286.450,00</w:t>
            </w:r>
          </w:p>
        </w:tc>
        <w:tc>
          <w:tcPr>
            <w:tcW w:w="702" w:type="dxa"/>
          </w:tcPr>
          <w:p w:rsidR="00DF3C17" w:rsidRPr="00763F4E" w:rsidRDefault="00DF3C17">
            <w:pPr>
              <w:rPr>
                <w:lang w:val="hr-HR"/>
              </w:rPr>
            </w:pPr>
          </w:p>
        </w:tc>
      </w:tr>
      <w:tr w:rsidR="00DF3C17" w:rsidRPr="00216A89">
        <w:trPr>
          <w:trHeight w:val="315"/>
          <w:jc w:val="center"/>
        </w:trPr>
        <w:tc>
          <w:tcPr>
            <w:tcW w:w="82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DF3C17" w:rsidRDefault="00B948BB">
            <w:pPr>
              <w:pStyle w:val="Tijeloteksta2"/>
              <w:numPr>
                <w:ilvl w:val="0"/>
                <w:numId w:val="3"/>
              </w:numPr>
              <w:jc w:val="both"/>
              <w:rPr>
                <w:b w:val="0"/>
                <w:bCs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građevine komunalne infrastrukture koje će se rekonstruirati </w:t>
            </w:r>
          </w:p>
        </w:tc>
      </w:tr>
      <w:tr w:rsidR="00DF3C17" w:rsidRPr="00763F4E" w:rsidTr="006A647D">
        <w:trPr>
          <w:trHeight w:val="419"/>
          <w:jc w:val="center"/>
        </w:trPr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3C17" w:rsidRPr="00763F4E" w:rsidRDefault="00B948BB">
            <w:pPr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763F4E">
              <w:rPr>
                <w:b/>
                <w:bCs/>
                <w:color w:val="000000"/>
                <w:sz w:val="24"/>
                <w:szCs w:val="24"/>
                <w:lang w:val="hr-HR"/>
              </w:rPr>
              <w:t>1.</w:t>
            </w:r>
          </w:p>
        </w:tc>
        <w:tc>
          <w:tcPr>
            <w:tcW w:w="46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3C17" w:rsidRDefault="00B948BB">
            <w:pPr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hr-HR"/>
              </w:rPr>
              <w:t>JAVNE PROMETNE POVRŠINE</w:t>
            </w:r>
          </w:p>
        </w:tc>
        <w:tc>
          <w:tcPr>
            <w:tcW w:w="2610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F3C17" w:rsidRPr="00763F4E" w:rsidRDefault="00DF3C17">
            <w:pPr>
              <w:jc w:val="right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</w:p>
        </w:tc>
      </w:tr>
      <w:tr w:rsidR="00DF3C17" w:rsidTr="006A647D">
        <w:trPr>
          <w:trHeight w:val="419"/>
          <w:jc w:val="center"/>
        </w:trPr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3C17" w:rsidRDefault="00B948BB">
            <w:pPr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1.1.</w:t>
            </w:r>
          </w:p>
        </w:tc>
        <w:tc>
          <w:tcPr>
            <w:tcW w:w="46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3C17" w:rsidRDefault="00B948BB">
            <w:pPr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 xml:space="preserve">Izgradnja nogostupa u </w:t>
            </w:r>
            <w:proofErr w:type="spellStart"/>
            <w:r>
              <w:rPr>
                <w:color w:val="000000"/>
                <w:sz w:val="24"/>
                <w:szCs w:val="24"/>
                <w:lang w:val="hr-HR"/>
              </w:rPr>
              <w:t>Karancu</w:t>
            </w:r>
            <w:proofErr w:type="spellEnd"/>
            <w:r>
              <w:rPr>
                <w:color w:val="000000"/>
                <w:sz w:val="24"/>
                <w:szCs w:val="24"/>
                <w:lang w:val="hr-HR"/>
              </w:rPr>
              <w:t xml:space="preserve"> u Kolodvorskoj ulici, a što obuhvaća radove i nadzor na rekonstrukciji  postojećih nogostupa na način da će se fazno postojeći betonski nogostup rekonstruirati i izgraditi asfaltni nogostup.</w:t>
            </w:r>
          </w:p>
        </w:tc>
        <w:tc>
          <w:tcPr>
            <w:tcW w:w="2610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F3C17" w:rsidRDefault="00B948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830.000,00</w:t>
            </w:r>
          </w:p>
        </w:tc>
      </w:tr>
      <w:tr w:rsidR="00DF3C17" w:rsidTr="006A647D">
        <w:trPr>
          <w:trHeight w:val="419"/>
          <w:jc w:val="center"/>
        </w:trPr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3C17" w:rsidRDefault="00B948BB">
            <w:pPr>
              <w:jc w:val="right"/>
              <w:rPr>
                <w:color w:val="000000"/>
                <w:lang w:val="hr-HR"/>
              </w:rPr>
            </w:pPr>
            <w:r>
              <w:rPr>
                <w:color w:val="000000"/>
                <w:lang w:val="hr-HR"/>
              </w:rPr>
              <w:t>Izvor</w:t>
            </w:r>
          </w:p>
        </w:tc>
        <w:tc>
          <w:tcPr>
            <w:tcW w:w="46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3C17" w:rsidRDefault="00B948BB">
            <w:pPr>
              <w:jc w:val="right"/>
              <w:rPr>
                <w:color w:val="000000"/>
                <w:lang w:val="hr-HR"/>
              </w:rPr>
            </w:pPr>
            <w:r>
              <w:rPr>
                <w:color w:val="000000"/>
                <w:lang w:val="hr-HR"/>
              </w:rPr>
              <w:t>Prihod od naknade za legalizaciju</w:t>
            </w:r>
          </w:p>
          <w:p w:rsidR="00DF3C17" w:rsidRDefault="00B948BB">
            <w:pPr>
              <w:jc w:val="right"/>
              <w:rPr>
                <w:color w:val="000000"/>
                <w:lang w:val="hr-HR"/>
              </w:rPr>
            </w:pPr>
            <w:r>
              <w:rPr>
                <w:color w:val="000000"/>
                <w:lang w:val="hr-HR"/>
              </w:rPr>
              <w:t>Šumski doprinos</w:t>
            </w:r>
          </w:p>
          <w:p w:rsidR="005153A9" w:rsidRDefault="005153A9">
            <w:pPr>
              <w:jc w:val="right"/>
              <w:rPr>
                <w:color w:val="000000"/>
                <w:lang w:val="hr-HR"/>
              </w:rPr>
            </w:pPr>
            <w:r>
              <w:rPr>
                <w:color w:val="000000"/>
                <w:lang w:val="hr-HR"/>
              </w:rPr>
              <w:t>Komunalna naknada</w:t>
            </w:r>
          </w:p>
          <w:p w:rsidR="005153A9" w:rsidRDefault="005153A9">
            <w:pPr>
              <w:jc w:val="right"/>
              <w:rPr>
                <w:color w:val="000000"/>
                <w:lang w:val="hr-HR"/>
              </w:rPr>
            </w:pPr>
            <w:r>
              <w:rPr>
                <w:color w:val="000000"/>
                <w:lang w:val="hr-HR"/>
              </w:rPr>
              <w:t>Komunalni doprinos</w:t>
            </w:r>
          </w:p>
          <w:p w:rsidR="005153A9" w:rsidRDefault="005153A9">
            <w:pPr>
              <w:jc w:val="right"/>
              <w:rPr>
                <w:color w:val="000000"/>
                <w:lang w:val="hr-HR"/>
              </w:rPr>
            </w:pPr>
            <w:r>
              <w:rPr>
                <w:color w:val="000000"/>
                <w:lang w:val="hr-HR"/>
              </w:rPr>
              <w:t xml:space="preserve">Kapitalna pomoć </w:t>
            </w:r>
            <w:proofErr w:type="spellStart"/>
            <w:r>
              <w:rPr>
                <w:color w:val="000000"/>
                <w:lang w:val="hr-HR"/>
              </w:rPr>
              <w:t>minist.regionalnog</w:t>
            </w:r>
            <w:proofErr w:type="spellEnd"/>
          </w:p>
          <w:p w:rsidR="005153A9" w:rsidRDefault="005153A9">
            <w:pPr>
              <w:jc w:val="right"/>
              <w:rPr>
                <w:color w:val="000000"/>
                <w:lang w:val="hr-HR"/>
              </w:rPr>
            </w:pPr>
            <w:r>
              <w:rPr>
                <w:color w:val="000000"/>
                <w:lang w:val="hr-HR"/>
              </w:rPr>
              <w:t xml:space="preserve">Kapitalna pomoć </w:t>
            </w:r>
            <w:proofErr w:type="spellStart"/>
            <w:r>
              <w:rPr>
                <w:color w:val="000000"/>
                <w:lang w:val="hr-HR"/>
              </w:rPr>
              <w:t>župan.prorač</w:t>
            </w:r>
            <w:proofErr w:type="spellEnd"/>
          </w:p>
        </w:tc>
        <w:tc>
          <w:tcPr>
            <w:tcW w:w="168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F3C17" w:rsidRDefault="005153A9">
            <w:pPr>
              <w:jc w:val="right"/>
              <w:rPr>
                <w:color w:val="000000"/>
                <w:lang w:val="hr-HR"/>
              </w:rPr>
            </w:pPr>
            <w:r>
              <w:rPr>
                <w:color w:val="000000"/>
                <w:lang w:val="hr-HR"/>
              </w:rPr>
              <w:t>16.250,00</w:t>
            </w:r>
          </w:p>
          <w:p w:rsidR="005153A9" w:rsidRDefault="005153A9">
            <w:pPr>
              <w:jc w:val="right"/>
              <w:rPr>
                <w:color w:val="000000"/>
                <w:lang w:val="hr-HR"/>
              </w:rPr>
            </w:pPr>
            <w:r>
              <w:rPr>
                <w:color w:val="000000"/>
                <w:lang w:val="hr-HR"/>
              </w:rPr>
              <w:t>98.750,00</w:t>
            </w:r>
          </w:p>
          <w:p w:rsidR="005153A9" w:rsidRDefault="005153A9">
            <w:pPr>
              <w:jc w:val="right"/>
              <w:rPr>
                <w:color w:val="000000"/>
                <w:lang w:val="hr-HR"/>
              </w:rPr>
            </w:pPr>
            <w:r>
              <w:rPr>
                <w:color w:val="000000"/>
                <w:lang w:val="hr-HR"/>
              </w:rPr>
              <w:t>65.000,00</w:t>
            </w:r>
          </w:p>
          <w:p w:rsidR="005153A9" w:rsidRDefault="005153A9">
            <w:pPr>
              <w:jc w:val="right"/>
              <w:rPr>
                <w:color w:val="000000"/>
                <w:lang w:val="hr-HR"/>
              </w:rPr>
            </w:pPr>
            <w:r>
              <w:rPr>
                <w:color w:val="000000"/>
                <w:lang w:val="hr-HR"/>
              </w:rPr>
              <w:t>50.000,00</w:t>
            </w:r>
          </w:p>
          <w:p w:rsidR="005153A9" w:rsidRDefault="005153A9">
            <w:pPr>
              <w:jc w:val="right"/>
              <w:rPr>
                <w:color w:val="000000"/>
                <w:lang w:val="hr-HR"/>
              </w:rPr>
            </w:pPr>
            <w:r>
              <w:rPr>
                <w:color w:val="000000"/>
                <w:lang w:val="hr-HR"/>
              </w:rPr>
              <w:t>500.000,00</w:t>
            </w:r>
          </w:p>
          <w:p w:rsidR="005153A9" w:rsidRDefault="005153A9">
            <w:pPr>
              <w:jc w:val="right"/>
              <w:rPr>
                <w:color w:val="000000"/>
                <w:lang w:val="hr-HR"/>
              </w:rPr>
            </w:pPr>
            <w:r>
              <w:rPr>
                <w:color w:val="000000"/>
                <w:lang w:val="hr-HR"/>
              </w:rPr>
              <w:t>100.000,00</w:t>
            </w:r>
          </w:p>
        </w:tc>
        <w:tc>
          <w:tcPr>
            <w:tcW w:w="222" w:type="dxa"/>
          </w:tcPr>
          <w:p w:rsidR="00DF3C17" w:rsidRDefault="00DF3C17"/>
        </w:tc>
        <w:tc>
          <w:tcPr>
            <w:tcW w:w="702" w:type="dxa"/>
          </w:tcPr>
          <w:p w:rsidR="00DF3C17" w:rsidRDefault="00DF3C17"/>
        </w:tc>
      </w:tr>
      <w:tr w:rsidR="00DF3C17" w:rsidTr="006A647D">
        <w:trPr>
          <w:trHeight w:val="419"/>
          <w:jc w:val="center"/>
        </w:trPr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3C17" w:rsidRDefault="00B948BB">
            <w:pPr>
              <w:rPr>
                <w:b/>
                <w:bCs/>
                <w:color w:val="000000"/>
                <w:sz w:val="24"/>
                <w:szCs w:val="24"/>
                <w:lang w:val="de-DE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de-DE"/>
              </w:rPr>
              <w:t>2.</w:t>
            </w:r>
          </w:p>
        </w:tc>
        <w:tc>
          <w:tcPr>
            <w:tcW w:w="46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3C17" w:rsidRDefault="00B948BB">
            <w:pPr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hr-HR"/>
              </w:rPr>
              <w:t>NERAZVRSTANE CESTE</w:t>
            </w:r>
          </w:p>
        </w:tc>
        <w:tc>
          <w:tcPr>
            <w:tcW w:w="2610" w:type="dxa"/>
            <w:gridSpan w:val="3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F3C17" w:rsidRDefault="00DF3C17">
            <w:pPr>
              <w:jc w:val="right"/>
              <w:rPr>
                <w:b/>
                <w:bCs/>
                <w:color w:val="000000"/>
                <w:sz w:val="24"/>
                <w:szCs w:val="24"/>
                <w:lang w:val="de-DE"/>
              </w:rPr>
            </w:pPr>
          </w:p>
        </w:tc>
      </w:tr>
      <w:tr w:rsidR="00DF3C17" w:rsidTr="006A647D">
        <w:trPr>
          <w:trHeight w:val="413"/>
          <w:jc w:val="center"/>
        </w:trPr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3C17" w:rsidRDefault="00B948BB">
            <w:pPr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2.1.</w:t>
            </w:r>
          </w:p>
        </w:tc>
        <w:tc>
          <w:tcPr>
            <w:tcW w:w="46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3C17" w:rsidRDefault="00B948BB">
            <w:pPr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 xml:space="preserve">Rekonstrukcija ulice Nikole Tesle u </w:t>
            </w:r>
            <w:proofErr w:type="spellStart"/>
            <w:r>
              <w:rPr>
                <w:color w:val="000000"/>
                <w:sz w:val="24"/>
                <w:szCs w:val="24"/>
                <w:lang w:val="hr-HR"/>
              </w:rPr>
              <w:t>Karancu</w:t>
            </w:r>
            <w:proofErr w:type="spellEnd"/>
            <w:r>
              <w:rPr>
                <w:color w:val="000000"/>
                <w:sz w:val="24"/>
                <w:szCs w:val="24"/>
                <w:lang w:val="hr-HR"/>
              </w:rPr>
              <w:t>, obuhvaća radove na rekonstrukciji kolnika, nogostupa i oborinske odvodnje, nadzor te izradu elaborata za upis u katastar</w:t>
            </w:r>
          </w:p>
        </w:tc>
        <w:tc>
          <w:tcPr>
            <w:tcW w:w="2610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F3C17" w:rsidRDefault="00B948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8.150.000,00</w:t>
            </w:r>
          </w:p>
        </w:tc>
      </w:tr>
      <w:tr w:rsidR="00DF3C17" w:rsidTr="006A647D">
        <w:trPr>
          <w:trHeight w:val="413"/>
          <w:jc w:val="center"/>
        </w:trPr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3C17" w:rsidRDefault="00B948BB">
            <w:pPr>
              <w:jc w:val="right"/>
              <w:rPr>
                <w:color w:val="000000"/>
                <w:lang w:val="hr-HR"/>
              </w:rPr>
            </w:pPr>
            <w:r>
              <w:rPr>
                <w:color w:val="000000"/>
                <w:lang w:val="hr-HR"/>
              </w:rPr>
              <w:t>Izvor</w:t>
            </w:r>
          </w:p>
        </w:tc>
        <w:tc>
          <w:tcPr>
            <w:tcW w:w="46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3C17" w:rsidRDefault="00B948BB">
            <w:pPr>
              <w:jc w:val="right"/>
              <w:rPr>
                <w:color w:val="000000"/>
                <w:lang w:val="hr-HR"/>
              </w:rPr>
            </w:pPr>
            <w:r>
              <w:rPr>
                <w:color w:val="000000"/>
                <w:lang w:val="hr-HR"/>
              </w:rPr>
              <w:t xml:space="preserve">Prihod od zakupa </w:t>
            </w:r>
            <w:proofErr w:type="spellStart"/>
            <w:r>
              <w:rPr>
                <w:color w:val="000000"/>
                <w:lang w:val="hr-HR"/>
              </w:rPr>
              <w:t>polj.zemljišta</w:t>
            </w:r>
            <w:proofErr w:type="spellEnd"/>
            <w:r>
              <w:rPr>
                <w:color w:val="000000"/>
                <w:lang w:val="hr-HR"/>
              </w:rPr>
              <w:t xml:space="preserve"> u </w:t>
            </w:r>
            <w:proofErr w:type="spellStart"/>
            <w:r>
              <w:rPr>
                <w:color w:val="000000"/>
                <w:lang w:val="hr-HR"/>
              </w:rPr>
              <w:t>vl.RH</w:t>
            </w:r>
            <w:proofErr w:type="spellEnd"/>
          </w:p>
          <w:p w:rsidR="00DF3C17" w:rsidRDefault="00B948BB">
            <w:pPr>
              <w:jc w:val="right"/>
              <w:rPr>
                <w:color w:val="000000"/>
                <w:lang w:val="hr-HR"/>
              </w:rPr>
            </w:pPr>
            <w:r>
              <w:rPr>
                <w:color w:val="000000"/>
                <w:lang w:val="hr-HR"/>
              </w:rPr>
              <w:t xml:space="preserve">Prihod od prodaje </w:t>
            </w:r>
            <w:proofErr w:type="spellStart"/>
            <w:r>
              <w:rPr>
                <w:color w:val="000000"/>
                <w:lang w:val="hr-HR"/>
              </w:rPr>
              <w:t>polj.zemljišta</w:t>
            </w:r>
            <w:proofErr w:type="spellEnd"/>
            <w:r>
              <w:rPr>
                <w:color w:val="000000"/>
                <w:lang w:val="hr-HR"/>
              </w:rPr>
              <w:t xml:space="preserve"> u </w:t>
            </w:r>
            <w:proofErr w:type="spellStart"/>
            <w:r>
              <w:rPr>
                <w:color w:val="000000"/>
                <w:lang w:val="hr-HR"/>
              </w:rPr>
              <w:t>vl.RH</w:t>
            </w:r>
            <w:proofErr w:type="spellEnd"/>
          </w:p>
          <w:p w:rsidR="00DF3C17" w:rsidRDefault="00B948BB">
            <w:pPr>
              <w:jc w:val="right"/>
              <w:rPr>
                <w:color w:val="000000"/>
                <w:lang w:val="hr-HR"/>
              </w:rPr>
            </w:pPr>
            <w:r>
              <w:rPr>
                <w:color w:val="000000"/>
                <w:lang w:val="hr-HR"/>
              </w:rPr>
              <w:t>Namjenski primici – dugoročni kredit</w:t>
            </w:r>
          </w:p>
        </w:tc>
        <w:tc>
          <w:tcPr>
            <w:tcW w:w="168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F3C17" w:rsidRDefault="00763F4E">
            <w:pPr>
              <w:jc w:val="right"/>
              <w:rPr>
                <w:color w:val="000000"/>
                <w:lang w:val="hr-HR"/>
              </w:rPr>
            </w:pPr>
            <w:r>
              <w:rPr>
                <w:color w:val="000000"/>
                <w:lang w:val="hr-HR"/>
              </w:rPr>
              <w:t>196</w:t>
            </w:r>
            <w:r w:rsidR="005153A9">
              <w:rPr>
                <w:color w:val="000000"/>
                <w:lang w:val="hr-HR"/>
              </w:rPr>
              <w:t>.</w:t>
            </w:r>
            <w:r>
              <w:rPr>
                <w:color w:val="000000"/>
                <w:lang w:val="hr-HR"/>
              </w:rPr>
              <w:t>45</w:t>
            </w:r>
            <w:r w:rsidR="005153A9">
              <w:rPr>
                <w:color w:val="000000"/>
                <w:lang w:val="hr-HR"/>
              </w:rPr>
              <w:t>0,00</w:t>
            </w:r>
          </w:p>
          <w:p w:rsidR="005153A9" w:rsidRDefault="00763F4E">
            <w:pPr>
              <w:jc w:val="right"/>
              <w:rPr>
                <w:color w:val="000000"/>
                <w:lang w:val="hr-HR"/>
              </w:rPr>
            </w:pPr>
            <w:r>
              <w:rPr>
                <w:color w:val="000000"/>
                <w:lang w:val="hr-HR"/>
              </w:rPr>
              <w:t>953</w:t>
            </w:r>
            <w:r w:rsidR="005153A9">
              <w:rPr>
                <w:color w:val="000000"/>
                <w:lang w:val="hr-HR"/>
              </w:rPr>
              <w:t>.</w:t>
            </w:r>
            <w:r>
              <w:rPr>
                <w:color w:val="000000"/>
                <w:lang w:val="hr-HR"/>
              </w:rPr>
              <w:t>550</w:t>
            </w:r>
            <w:r w:rsidR="005153A9">
              <w:rPr>
                <w:color w:val="000000"/>
                <w:lang w:val="hr-HR"/>
              </w:rPr>
              <w:t>,00</w:t>
            </w:r>
          </w:p>
          <w:p w:rsidR="005153A9" w:rsidRDefault="005153A9">
            <w:pPr>
              <w:jc w:val="right"/>
              <w:rPr>
                <w:color w:val="000000"/>
                <w:lang w:val="hr-HR"/>
              </w:rPr>
            </w:pPr>
            <w:r>
              <w:rPr>
                <w:color w:val="000000"/>
                <w:lang w:val="hr-HR"/>
              </w:rPr>
              <w:t>7.000.000,00</w:t>
            </w:r>
          </w:p>
        </w:tc>
        <w:tc>
          <w:tcPr>
            <w:tcW w:w="222" w:type="dxa"/>
          </w:tcPr>
          <w:p w:rsidR="00DF3C17" w:rsidRDefault="00DF3C17"/>
        </w:tc>
        <w:tc>
          <w:tcPr>
            <w:tcW w:w="702" w:type="dxa"/>
          </w:tcPr>
          <w:p w:rsidR="00DF3C17" w:rsidRDefault="00DF3C17"/>
        </w:tc>
      </w:tr>
      <w:tr w:rsidR="00DF3C17" w:rsidTr="006A647D">
        <w:trPr>
          <w:trHeight w:val="413"/>
          <w:jc w:val="center"/>
        </w:trPr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3C17" w:rsidRDefault="00B948BB">
            <w:pPr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2.2.</w:t>
            </w:r>
          </w:p>
        </w:tc>
        <w:tc>
          <w:tcPr>
            <w:tcW w:w="46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3C17" w:rsidRDefault="00B948BB">
            <w:pPr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 xml:space="preserve">Rekonstrukcija nerazvrstane ceste u Ulici Hrvatske Republike i izgradnja </w:t>
            </w:r>
            <w:proofErr w:type="spellStart"/>
            <w:r>
              <w:rPr>
                <w:color w:val="000000"/>
                <w:sz w:val="24"/>
                <w:szCs w:val="24"/>
                <w:lang w:val="hr-HR"/>
              </w:rPr>
              <w:t>neravrstane</w:t>
            </w:r>
            <w:proofErr w:type="spellEnd"/>
            <w:r>
              <w:rPr>
                <w:color w:val="000000"/>
                <w:sz w:val="24"/>
                <w:szCs w:val="24"/>
                <w:lang w:val="hr-HR"/>
              </w:rPr>
              <w:t xml:space="preserve"> ceste u ulici Antuna </w:t>
            </w:r>
            <w:proofErr w:type="spellStart"/>
            <w:r>
              <w:rPr>
                <w:color w:val="000000"/>
                <w:sz w:val="24"/>
                <w:szCs w:val="24"/>
                <w:lang w:val="hr-HR"/>
              </w:rPr>
              <w:t>Planveca</w:t>
            </w:r>
            <w:proofErr w:type="spellEnd"/>
            <w:r>
              <w:rPr>
                <w:color w:val="000000"/>
                <w:sz w:val="24"/>
                <w:szCs w:val="24"/>
                <w:lang w:val="hr-HR"/>
              </w:rPr>
              <w:t xml:space="preserve"> u Kneževim Vinogradima, obuhvaća radove na rekonstrukciji kolnika, nogostupa i oborinske odvodnje, nadzor, te izradu elaborata za upis u katastar</w:t>
            </w:r>
          </w:p>
        </w:tc>
        <w:tc>
          <w:tcPr>
            <w:tcW w:w="2610" w:type="dxa"/>
            <w:gridSpan w:val="3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F3C17" w:rsidRDefault="00B948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7.450.000,00</w:t>
            </w:r>
          </w:p>
        </w:tc>
      </w:tr>
      <w:tr w:rsidR="00DF3C17" w:rsidTr="006A647D">
        <w:trPr>
          <w:trHeight w:val="413"/>
          <w:jc w:val="center"/>
        </w:trPr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3C17" w:rsidRDefault="00B948BB">
            <w:pPr>
              <w:jc w:val="right"/>
              <w:rPr>
                <w:color w:val="000000"/>
                <w:lang w:val="hr-HR"/>
              </w:rPr>
            </w:pPr>
            <w:r>
              <w:rPr>
                <w:color w:val="000000"/>
                <w:lang w:val="hr-HR"/>
              </w:rPr>
              <w:t>Izvor</w:t>
            </w:r>
          </w:p>
        </w:tc>
        <w:tc>
          <w:tcPr>
            <w:tcW w:w="46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3C17" w:rsidRDefault="00B948BB">
            <w:pPr>
              <w:jc w:val="right"/>
              <w:rPr>
                <w:color w:val="000000"/>
                <w:lang w:val="hr-HR"/>
              </w:rPr>
            </w:pPr>
            <w:r>
              <w:rPr>
                <w:color w:val="000000"/>
                <w:lang w:val="hr-HR"/>
              </w:rPr>
              <w:t xml:space="preserve">Prihod od zakupa </w:t>
            </w:r>
            <w:proofErr w:type="spellStart"/>
            <w:r>
              <w:rPr>
                <w:color w:val="000000"/>
                <w:lang w:val="hr-HR"/>
              </w:rPr>
              <w:t>polj.zemljišta</w:t>
            </w:r>
            <w:proofErr w:type="spellEnd"/>
            <w:r>
              <w:rPr>
                <w:color w:val="000000"/>
                <w:lang w:val="hr-HR"/>
              </w:rPr>
              <w:t xml:space="preserve"> u </w:t>
            </w:r>
            <w:proofErr w:type="spellStart"/>
            <w:r>
              <w:rPr>
                <w:color w:val="000000"/>
                <w:lang w:val="hr-HR"/>
              </w:rPr>
              <w:t>vl.RH</w:t>
            </w:r>
            <w:proofErr w:type="spellEnd"/>
          </w:p>
          <w:p w:rsidR="00DF3C17" w:rsidRDefault="00B948BB">
            <w:pPr>
              <w:jc w:val="right"/>
              <w:rPr>
                <w:color w:val="000000"/>
                <w:lang w:val="hr-HR"/>
              </w:rPr>
            </w:pPr>
            <w:r>
              <w:rPr>
                <w:color w:val="000000"/>
                <w:lang w:val="hr-HR"/>
              </w:rPr>
              <w:lastRenderedPageBreak/>
              <w:t xml:space="preserve">Prihod od prodaje </w:t>
            </w:r>
            <w:proofErr w:type="spellStart"/>
            <w:r>
              <w:rPr>
                <w:color w:val="000000"/>
                <w:lang w:val="hr-HR"/>
              </w:rPr>
              <w:t>polj.zemljišta</w:t>
            </w:r>
            <w:proofErr w:type="spellEnd"/>
            <w:r>
              <w:rPr>
                <w:color w:val="000000"/>
                <w:lang w:val="hr-HR"/>
              </w:rPr>
              <w:t xml:space="preserve"> u </w:t>
            </w:r>
            <w:proofErr w:type="spellStart"/>
            <w:r>
              <w:rPr>
                <w:color w:val="000000"/>
                <w:lang w:val="hr-HR"/>
              </w:rPr>
              <w:t>vl.RH</w:t>
            </w:r>
            <w:proofErr w:type="spellEnd"/>
          </w:p>
          <w:p w:rsidR="00DF3C17" w:rsidRDefault="00B948BB">
            <w:pPr>
              <w:jc w:val="right"/>
              <w:rPr>
                <w:color w:val="000000"/>
                <w:lang w:val="hr-HR"/>
              </w:rPr>
            </w:pPr>
            <w:r>
              <w:rPr>
                <w:color w:val="000000"/>
                <w:lang w:val="hr-HR"/>
              </w:rPr>
              <w:t>Namjenski primici – dugoročni kredit</w:t>
            </w:r>
          </w:p>
        </w:tc>
        <w:tc>
          <w:tcPr>
            <w:tcW w:w="168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F3C17" w:rsidRDefault="005153A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lastRenderedPageBreak/>
              <w:t>160.000,00</w:t>
            </w:r>
          </w:p>
          <w:p w:rsidR="005153A9" w:rsidRDefault="005153A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lastRenderedPageBreak/>
              <w:t>290.000,00</w:t>
            </w:r>
          </w:p>
          <w:p w:rsidR="005153A9" w:rsidRDefault="005153A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7.000.000,00</w:t>
            </w:r>
          </w:p>
        </w:tc>
        <w:tc>
          <w:tcPr>
            <w:tcW w:w="222" w:type="dxa"/>
          </w:tcPr>
          <w:p w:rsidR="00DF3C17" w:rsidRDefault="00DF3C17"/>
        </w:tc>
        <w:tc>
          <w:tcPr>
            <w:tcW w:w="702" w:type="dxa"/>
          </w:tcPr>
          <w:p w:rsidR="00DF3C17" w:rsidRDefault="00DF3C17"/>
        </w:tc>
      </w:tr>
      <w:tr w:rsidR="00DF3C17" w:rsidTr="006A647D">
        <w:trPr>
          <w:trHeight w:val="413"/>
          <w:jc w:val="center"/>
        </w:trPr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3C17" w:rsidRDefault="00B948BB">
            <w:pPr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2.3.</w:t>
            </w:r>
          </w:p>
        </w:tc>
        <w:tc>
          <w:tcPr>
            <w:tcW w:w="46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3C17" w:rsidRDefault="00B948BB">
            <w:pPr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Projektna dokumentacija za sanacijske radove radi sprječavanja oborinskih voda sa nerazvrstanih cesta na državnu cestu</w:t>
            </w:r>
          </w:p>
        </w:tc>
        <w:tc>
          <w:tcPr>
            <w:tcW w:w="2610" w:type="dxa"/>
            <w:gridSpan w:val="3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F3C17" w:rsidRDefault="00B948BB">
            <w:pPr>
              <w:jc w:val="right"/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250.000,00</w:t>
            </w:r>
          </w:p>
        </w:tc>
      </w:tr>
      <w:tr w:rsidR="00DF3C17" w:rsidTr="006A647D">
        <w:trPr>
          <w:trHeight w:val="419"/>
          <w:jc w:val="center"/>
        </w:trPr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3C17" w:rsidRDefault="00B948BB">
            <w:pPr>
              <w:jc w:val="right"/>
              <w:rPr>
                <w:bCs/>
                <w:color w:val="000000"/>
                <w:lang w:val="de-DE"/>
              </w:rPr>
            </w:pPr>
            <w:r>
              <w:rPr>
                <w:bCs/>
                <w:color w:val="000000"/>
                <w:lang w:val="de-DE"/>
              </w:rPr>
              <w:t>Izvor</w:t>
            </w:r>
          </w:p>
        </w:tc>
        <w:tc>
          <w:tcPr>
            <w:tcW w:w="46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3C17" w:rsidRDefault="00B948BB">
            <w:pPr>
              <w:jc w:val="right"/>
              <w:rPr>
                <w:color w:val="000000"/>
                <w:lang w:val="hr-HR"/>
              </w:rPr>
            </w:pPr>
            <w:r>
              <w:rPr>
                <w:color w:val="000000"/>
                <w:lang w:val="hr-HR"/>
              </w:rPr>
              <w:t>Kapitalne pomoći projekata ranijih razdoblja</w:t>
            </w:r>
          </w:p>
        </w:tc>
        <w:tc>
          <w:tcPr>
            <w:tcW w:w="168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F3C17" w:rsidRDefault="00B948BB">
            <w:pPr>
              <w:jc w:val="right"/>
              <w:rPr>
                <w:bCs/>
                <w:color w:val="000000"/>
                <w:lang w:val="de-DE"/>
              </w:rPr>
            </w:pPr>
            <w:r>
              <w:rPr>
                <w:bCs/>
                <w:color w:val="000000"/>
                <w:lang w:val="de-DE"/>
              </w:rPr>
              <w:t>250.000,00</w:t>
            </w:r>
          </w:p>
        </w:tc>
        <w:tc>
          <w:tcPr>
            <w:tcW w:w="222" w:type="dxa"/>
          </w:tcPr>
          <w:p w:rsidR="00DF3C17" w:rsidRDefault="00DF3C17"/>
        </w:tc>
        <w:tc>
          <w:tcPr>
            <w:tcW w:w="702" w:type="dxa"/>
          </w:tcPr>
          <w:p w:rsidR="00DF3C17" w:rsidRDefault="00DF3C17"/>
        </w:tc>
      </w:tr>
      <w:tr w:rsidR="00DF3C17" w:rsidTr="006A647D">
        <w:trPr>
          <w:trHeight w:val="315"/>
          <w:jc w:val="center"/>
        </w:trPr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FABAB"/>
          </w:tcPr>
          <w:p w:rsidR="00DF3C17" w:rsidRDefault="00B948BB">
            <w:pPr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hr-HR"/>
              </w:rPr>
              <w:t> </w:t>
            </w:r>
          </w:p>
        </w:tc>
        <w:tc>
          <w:tcPr>
            <w:tcW w:w="462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AFABAB"/>
          </w:tcPr>
          <w:p w:rsidR="00DF3C17" w:rsidRDefault="00B948BB">
            <w:pPr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hr-HR"/>
              </w:rPr>
              <w:t>U K U P N O</w:t>
            </w:r>
          </w:p>
        </w:tc>
        <w:tc>
          <w:tcPr>
            <w:tcW w:w="2610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000000" w:fill="AFABAB"/>
            <w:vAlign w:val="center"/>
          </w:tcPr>
          <w:p w:rsidR="00DF3C17" w:rsidRDefault="00B948BB" w:rsidP="00EE544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</w:t>
            </w:r>
            <w:r w:rsidR="00A02F7B">
              <w:rPr>
                <w:b/>
                <w:bCs/>
                <w:color w:val="000000"/>
                <w:sz w:val="24"/>
                <w:szCs w:val="24"/>
              </w:rPr>
              <w:t>9</w:t>
            </w:r>
            <w:r>
              <w:rPr>
                <w:b/>
                <w:bCs/>
                <w:color w:val="000000"/>
                <w:sz w:val="24"/>
                <w:szCs w:val="24"/>
              </w:rPr>
              <w:t>.</w:t>
            </w:r>
            <w:r w:rsidR="00EE5446">
              <w:rPr>
                <w:b/>
                <w:bCs/>
                <w:color w:val="000000"/>
                <w:sz w:val="24"/>
                <w:szCs w:val="24"/>
              </w:rPr>
              <w:t>2</w:t>
            </w:r>
            <w:r w:rsidR="00A02F7B">
              <w:rPr>
                <w:b/>
                <w:bCs/>
                <w:color w:val="000000"/>
                <w:sz w:val="24"/>
                <w:szCs w:val="24"/>
              </w:rPr>
              <w:t>25</w:t>
            </w:r>
            <w:r>
              <w:rPr>
                <w:b/>
                <w:bCs/>
                <w:color w:val="000000"/>
                <w:sz w:val="24"/>
                <w:szCs w:val="24"/>
              </w:rPr>
              <w:t>.</w:t>
            </w:r>
            <w:r w:rsidR="005153A9">
              <w:rPr>
                <w:b/>
                <w:bCs/>
                <w:color w:val="000000"/>
                <w:sz w:val="24"/>
                <w:szCs w:val="24"/>
              </w:rPr>
              <w:t>000,00</w:t>
            </w:r>
          </w:p>
        </w:tc>
      </w:tr>
    </w:tbl>
    <w:p w:rsidR="00DF3C17" w:rsidRDefault="00DF3C17">
      <w:pPr>
        <w:pStyle w:val="Tijeloteksta2"/>
        <w:jc w:val="both"/>
        <w:rPr>
          <w:sz w:val="22"/>
          <w:szCs w:val="22"/>
        </w:rPr>
      </w:pPr>
    </w:p>
    <w:p w:rsidR="00DF3C17" w:rsidRDefault="00DF3C17">
      <w:pPr>
        <w:jc w:val="both"/>
        <w:rPr>
          <w:sz w:val="22"/>
          <w:szCs w:val="22"/>
          <w:lang w:val="hr-HR"/>
        </w:rPr>
      </w:pPr>
    </w:p>
    <w:p w:rsidR="00DF3C17" w:rsidRDefault="00A02F7B">
      <w:pPr>
        <w:jc w:val="center"/>
        <w:rPr>
          <w:b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>Članak 2.</w:t>
      </w:r>
    </w:p>
    <w:p w:rsidR="00DF3C17" w:rsidRDefault="00A02F7B">
      <w:pPr>
        <w:jc w:val="both"/>
        <w:rPr>
          <w:sz w:val="24"/>
          <w:lang w:val="hr-HR"/>
        </w:rPr>
      </w:pPr>
      <w:r>
        <w:rPr>
          <w:sz w:val="22"/>
          <w:szCs w:val="22"/>
          <w:lang w:val="hr-HR"/>
        </w:rPr>
        <w:tab/>
        <w:t>Ova Odluka o izmjenama i dopuni Programa građenja</w:t>
      </w:r>
      <w:r w:rsidRPr="00A02F7B">
        <w:rPr>
          <w:lang w:val="hr-HR"/>
        </w:rPr>
        <w:t xml:space="preserve"> </w:t>
      </w:r>
      <w:r w:rsidRPr="00A02F7B">
        <w:rPr>
          <w:sz w:val="22"/>
          <w:szCs w:val="22"/>
          <w:lang w:val="hr-HR"/>
        </w:rPr>
        <w:t xml:space="preserve">komunalne infrastrukture na području Općine Kneževi Vinogradi za 2021.godinu </w:t>
      </w:r>
      <w:r w:rsidR="00B948BB">
        <w:rPr>
          <w:sz w:val="22"/>
          <w:szCs w:val="22"/>
          <w:lang w:val="hr-HR"/>
        </w:rPr>
        <w:t>stupa na snagu osmog dana od dana objave u Službenom glasn</w:t>
      </w:r>
      <w:r>
        <w:rPr>
          <w:sz w:val="22"/>
          <w:szCs w:val="22"/>
          <w:lang w:val="hr-HR"/>
        </w:rPr>
        <w:t>iku.</w:t>
      </w:r>
    </w:p>
    <w:p w:rsidR="00DF3C17" w:rsidRDefault="00DF3C17">
      <w:pPr>
        <w:jc w:val="both"/>
        <w:rPr>
          <w:sz w:val="24"/>
          <w:lang w:val="hr-HR"/>
        </w:rPr>
      </w:pPr>
    </w:p>
    <w:p w:rsidR="00DF3C17" w:rsidRDefault="00DF3C17">
      <w:pPr>
        <w:jc w:val="both"/>
        <w:rPr>
          <w:sz w:val="24"/>
          <w:lang w:val="hr-HR"/>
        </w:rPr>
      </w:pPr>
    </w:p>
    <w:p w:rsidR="00DF3C17" w:rsidRDefault="00B948BB">
      <w:pPr>
        <w:pStyle w:val="Tijeloteksta"/>
        <w:rPr>
          <w:sz w:val="24"/>
          <w:szCs w:val="24"/>
        </w:rPr>
      </w:pPr>
      <w:r>
        <w:rPr>
          <w:sz w:val="22"/>
          <w:szCs w:val="22"/>
        </w:rPr>
        <w:t>KLASA: 361-01/</w:t>
      </w:r>
      <w:r w:rsidR="00A02F7B">
        <w:rPr>
          <w:sz w:val="22"/>
          <w:szCs w:val="22"/>
        </w:rPr>
        <w:t>21-01</w:t>
      </w:r>
      <w:r w:rsidR="00EE5446">
        <w:rPr>
          <w:sz w:val="22"/>
          <w:szCs w:val="22"/>
        </w:rPr>
        <w:t>/5</w:t>
      </w:r>
    </w:p>
    <w:p w:rsidR="00DF3C17" w:rsidRDefault="00A02F7B">
      <w:pPr>
        <w:pStyle w:val="Tijeloteksta"/>
        <w:rPr>
          <w:sz w:val="24"/>
          <w:szCs w:val="24"/>
        </w:rPr>
      </w:pPr>
      <w:proofErr w:type="spellStart"/>
      <w:r>
        <w:rPr>
          <w:sz w:val="22"/>
          <w:szCs w:val="22"/>
        </w:rPr>
        <w:t>URBROJ</w:t>
      </w:r>
      <w:proofErr w:type="spellEnd"/>
      <w:r>
        <w:rPr>
          <w:sz w:val="22"/>
          <w:szCs w:val="22"/>
        </w:rPr>
        <w:t>: 2100/06-01-01/1-21</w:t>
      </w:r>
      <w:r w:rsidR="00236E1F">
        <w:rPr>
          <w:sz w:val="22"/>
          <w:szCs w:val="22"/>
        </w:rPr>
        <w:t>-02</w:t>
      </w:r>
    </w:p>
    <w:p w:rsidR="00DF3C17" w:rsidRDefault="00A02F7B">
      <w:pPr>
        <w:pStyle w:val="Tijeloteksta"/>
        <w:rPr>
          <w:sz w:val="24"/>
          <w:szCs w:val="24"/>
        </w:rPr>
      </w:pPr>
      <w:proofErr w:type="spellStart"/>
      <w:r>
        <w:rPr>
          <w:sz w:val="22"/>
          <w:szCs w:val="22"/>
        </w:rPr>
        <w:t>Kn.Vinogradi</w:t>
      </w:r>
      <w:proofErr w:type="spellEnd"/>
      <w:r>
        <w:rPr>
          <w:sz w:val="22"/>
          <w:szCs w:val="22"/>
        </w:rPr>
        <w:t>,</w:t>
      </w:r>
      <w:r w:rsidR="00236E1F">
        <w:rPr>
          <w:sz w:val="22"/>
          <w:szCs w:val="22"/>
        </w:rPr>
        <w:t xml:space="preserve"> </w:t>
      </w:r>
      <w:r w:rsidR="00216A89">
        <w:rPr>
          <w:sz w:val="22"/>
          <w:szCs w:val="22"/>
        </w:rPr>
        <w:t>17.03.2021.</w:t>
      </w:r>
      <w:bookmarkStart w:id="0" w:name="_GoBack"/>
      <w:bookmarkEnd w:id="0"/>
    </w:p>
    <w:p w:rsidR="00DF3C17" w:rsidRDefault="00DF3C17">
      <w:pPr>
        <w:pStyle w:val="Tijeloteksta"/>
        <w:rPr>
          <w:sz w:val="24"/>
          <w:szCs w:val="24"/>
        </w:rPr>
      </w:pPr>
    </w:p>
    <w:p w:rsidR="00DF3C17" w:rsidRDefault="00B948BB">
      <w:pPr>
        <w:pStyle w:val="Tijeloteksta2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  <w:t>PREDSJEDNICA</w:t>
      </w:r>
    </w:p>
    <w:p w:rsidR="00DF3C17" w:rsidRDefault="00B948BB">
      <w:pPr>
        <w:pStyle w:val="Tijeloteksta2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  <w:t xml:space="preserve">      OPĆINSKOG VIJEĆA</w:t>
      </w:r>
    </w:p>
    <w:p w:rsidR="00DF3C17" w:rsidRDefault="00B948BB">
      <w:pPr>
        <w:pStyle w:val="Tijeloteksta2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  <w:t>Dragana Božić</w:t>
      </w:r>
    </w:p>
    <w:sectPr w:rsidR="00DF3C17">
      <w:footerReference w:type="default" r:id="rId8"/>
      <w:pgSz w:w="12240" w:h="15840"/>
      <w:pgMar w:top="426" w:right="1800" w:bottom="777" w:left="1800" w:header="0" w:footer="720" w:gutter="0"/>
      <w:pgNumType w:start="33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152D" w:rsidRDefault="00FF152D">
      <w:r>
        <w:separator/>
      </w:r>
    </w:p>
  </w:endnote>
  <w:endnote w:type="continuationSeparator" w:id="0">
    <w:p w:rsidR="00FF152D" w:rsidRDefault="00FF1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3C17" w:rsidRDefault="00DF3C17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152D" w:rsidRDefault="00FF152D">
      <w:r>
        <w:separator/>
      </w:r>
    </w:p>
  </w:footnote>
  <w:footnote w:type="continuationSeparator" w:id="0">
    <w:p w:rsidR="00FF152D" w:rsidRDefault="00FF15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8F2A41"/>
    <w:multiLevelType w:val="multilevel"/>
    <w:tmpl w:val="80AEF5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256772"/>
    <w:multiLevelType w:val="multilevel"/>
    <w:tmpl w:val="B3E6F806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4FC587D"/>
    <w:multiLevelType w:val="multilevel"/>
    <w:tmpl w:val="0D3041B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6D5C4090"/>
    <w:multiLevelType w:val="multilevel"/>
    <w:tmpl w:val="34AE63C8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C17"/>
    <w:rsid w:val="000177F0"/>
    <w:rsid w:val="00216A89"/>
    <w:rsid w:val="00236E1F"/>
    <w:rsid w:val="003A5170"/>
    <w:rsid w:val="005153A9"/>
    <w:rsid w:val="006A647D"/>
    <w:rsid w:val="00763F4E"/>
    <w:rsid w:val="009F2499"/>
    <w:rsid w:val="00A02F7B"/>
    <w:rsid w:val="00A93766"/>
    <w:rsid w:val="00B948BB"/>
    <w:rsid w:val="00CF376A"/>
    <w:rsid w:val="00DB5F10"/>
    <w:rsid w:val="00DF3C17"/>
    <w:rsid w:val="00ED2491"/>
    <w:rsid w:val="00EE5446"/>
    <w:rsid w:val="00F942A2"/>
    <w:rsid w:val="00FF1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5C5D25-2702-4D30-97BB-FF5189C76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5052"/>
    <w:rPr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Brojstranice">
    <w:name w:val="page number"/>
    <w:basedOn w:val="Zadanifontodlomka"/>
    <w:qFormat/>
    <w:rsid w:val="00455052"/>
  </w:style>
  <w:style w:type="character" w:customStyle="1" w:styleId="PodnojeChar">
    <w:name w:val="Podnožje Char"/>
    <w:basedOn w:val="Zadanifontodlomka"/>
    <w:link w:val="Podnoje"/>
    <w:qFormat/>
    <w:rsid w:val="00CC1762"/>
    <w:rPr>
      <w:lang w:val="en-US" w:eastAsia="hr-HR" w:bidi="ar-SA"/>
    </w:rPr>
  </w:style>
  <w:style w:type="character" w:customStyle="1" w:styleId="apple-converted-space">
    <w:name w:val="apple-converted-space"/>
    <w:basedOn w:val="Zadanifontodlomka"/>
    <w:qFormat/>
    <w:rsid w:val="008F366E"/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rsid w:val="00455052"/>
    <w:pPr>
      <w:jc w:val="both"/>
    </w:pPr>
    <w:rPr>
      <w:sz w:val="28"/>
      <w:lang w:val="hr-HR"/>
    </w:r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styleId="Tijeloteksta2">
    <w:name w:val="Body Text 2"/>
    <w:basedOn w:val="Normal"/>
    <w:qFormat/>
    <w:rsid w:val="00455052"/>
    <w:pPr>
      <w:jc w:val="center"/>
    </w:pPr>
    <w:rPr>
      <w:b/>
      <w:sz w:val="28"/>
      <w:lang w:val="hr-HR"/>
    </w:rPr>
  </w:style>
  <w:style w:type="paragraph" w:customStyle="1" w:styleId="Zaglavljeipodnoje">
    <w:name w:val="Zaglavlje i podnožje"/>
    <w:basedOn w:val="Normal"/>
    <w:qFormat/>
  </w:style>
  <w:style w:type="paragraph" w:styleId="Podnoje">
    <w:name w:val="footer"/>
    <w:basedOn w:val="Normal"/>
    <w:link w:val="PodnojeChar"/>
    <w:rsid w:val="00455052"/>
    <w:pPr>
      <w:tabs>
        <w:tab w:val="center" w:pos="4320"/>
        <w:tab w:val="right" w:pos="8640"/>
      </w:tabs>
    </w:pPr>
  </w:style>
  <w:style w:type="paragraph" w:styleId="Zaglavlje">
    <w:name w:val="header"/>
    <w:basedOn w:val="Normal"/>
    <w:rsid w:val="00BA38BB"/>
    <w:pPr>
      <w:tabs>
        <w:tab w:val="center" w:pos="4536"/>
        <w:tab w:val="right" w:pos="9072"/>
      </w:tabs>
    </w:pPr>
  </w:style>
  <w:style w:type="paragraph" w:styleId="Tekstbalonia">
    <w:name w:val="Balloon Text"/>
    <w:basedOn w:val="Normal"/>
    <w:semiHidden/>
    <w:qFormat/>
    <w:rsid w:val="00BA38BB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8F366E"/>
    <w:rPr>
      <w:lang w:val="en-US"/>
    </w:rPr>
  </w:style>
  <w:style w:type="paragraph" w:styleId="Odlomakpopisa">
    <w:name w:val="List Paragraph"/>
    <w:basedOn w:val="Normal"/>
    <w:uiPriority w:val="34"/>
    <w:qFormat/>
    <w:rsid w:val="0093089A"/>
    <w:pPr>
      <w:ind w:left="720"/>
      <w:contextualSpacing/>
    </w:pPr>
  </w:style>
  <w:style w:type="paragraph" w:customStyle="1" w:styleId="Sadrajitablice">
    <w:name w:val="Sadržaji tablice"/>
    <w:basedOn w:val="Normal"/>
    <w:qFormat/>
    <w:pPr>
      <w:suppressLineNumbers/>
    </w:pPr>
  </w:style>
  <w:style w:type="paragraph" w:customStyle="1" w:styleId="Naslovtablice">
    <w:name w:val="Naslov tablice"/>
    <w:basedOn w:val="Sadrajitablice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A36785-5EE6-407B-BDCE-E3AA9CBAD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728</Words>
  <Characters>4156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opcina</Company>
  <LinksUpToDate>false</LinksUpToDate>
  <CharactersWithSpaces>4875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opcinakn</dc:creator>
  <dc:description/>
  <cp:lastModifiedBy>Željka Kolarić</cp:lastModifiedBy>
  <cp:revision>3</cp:revision>
  <cp:lastPrinted>2021-03-19T10:35:00Z</cp:lastPrinted>
  <dcterms:created xsi:type="dcterms:W3CDTF">2021-03-11T12:06:00Z</dcterms:created>
  <dcterms:modified xsi:type="dcterms:W3CDTF">2021-03-19T10:35:00Z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opcina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