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5EF46" w14:textId="77777777" w:rsidR="00EE2D56" w:rsidRDefault="00EE2D56"/>
    <w:p w14:paraId="0A8941F3" w14:textId="79DFA05C" w:rsidR="00EE2D56" w:rsidRDefault="00EE2D56"/>
    <w:p w14:paraId="4EB3C1DF" w14:textId="77777777" w:rsidR="00EE2D56" w:rsidRDefault="00EE2D56">
      <w:pPr>
        <w:jc w:val="center"/>
        <w:rPr>
          <w:b/>
          <w:sz w:val="32"/>
          <w:szCs w:val="32"/>
        </w:rPr>
      </w:pPr>
    </w:p>
    <w:p w14:paraId="6121637F" w14:textId="77777777" w:rsidR="00EE2D56" w:rsidRDefault="00A91C3B" w:rsidP="00A91C3B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POPIS DODIJELJENIH POTPORA U 2020. GODINI KROZ </w:t>
      </w:r>
    </w:p>
    <w:p w14:paraId="58F2F705" w14:textId="77777777" w:rsidR="00EE2D56" w:rsidRDefault="00A91C3B" w:rsidP="00A91C3B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„PROGRAM </w:t>
      </w:r>
      <w:r>
        <w:rPr>
          <w:b/>
          <w:sz w:val="32"/>
          <w:szCs w:val="32"/>
        </w:rPr>
        <w:t xml:space="preserve">POTICANJA PODUZETNIŠTVA I TURIZMA NA PODRUČJU </w:t>
      </w:r>
    </w:p>
    <w:p w14:paraId="7BFB6CA1" w14:textId="77777777" w:rsidR="00EE2D56" w:rsidRDefault="00A91C3B" w:rsidP="00A91C3B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OPĆINE KNEŽEVI VINOGRADI ZA PERIOD 2017.-2020. GODINE“</w:t>
      </w:r>
    </w:p>
    <w:p w14:paraId="77835951" w14:textId="205E85B8" w:rsidR="00EE2D56" w:rsidRDefault="00EE2D56"/>
    <w:p w14:paraId="653C9BE3" w14:textId="77777777" w:rsidR="00A91C3B" w:rsidRDefault="00A91C3B"/>
    <w:tbl>
      <w:tblPr>
        <w:tblStyle w:val="Reetkatablice"/>
        <w:tblW w:w="11128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2875"/>
        <w:gridCol w:w="3705"/>
        <w:gridCol w:w="2006"/>
        <w:gridCol w:w="1852"/>
      </w:tblGrid>
      <w:tr w:rsidR="00A91C3B" w14:paraId="1FCD364E" w14:textId="77777777" w:rsidTr="00A91C3B">
        <w:trPr>
          <w:trHeight w:val="287"/>
          <w:jc w:val="center"/>
        </w:trPr>
        <w:tc>
          <w:tcPr>
            <w:tcW w:w="690" w:type="dxa"/>
            <w:tcBorders>
              <w:bottom w:val="single" w:sz="4" w:space="0" w:color="auto"/>
            </w:tcBorders>
          </w:tcPr>
          <w:p w14:paraId="050669F2" w14:textId="77777777" w:rsidR="00A91C3B" w:rsidRDefault="00A91C3B">
            <w:pPr>
              <w:jc w:val="center"/>
              <w:rPr>
                <w:b/>
                <w:szCs w:val="24"/>
              </w:rPr>
            </w:pPr>
            <w:bookmarkStart w:id="0" w:name="_Hlk45626641"/>
            <w:r>
              <w:rPr>
                <w:b/>
                <w:szCs w:val="24"/>
              </w:rPr>
              <w:t>RB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621B2395" w14:textId="77777777" w:rsidR="00A91C3B" w:rsidRDefault="00A91C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Naziv podnositelja</w:t>
            </w: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14:paraId="41ECFD05" w14:textId="77777777" w:rsidR="00A91C3B" w:rsidRDefault="00A91C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BB37BC3" w14:textId="77777777" w:rsidR="00A91C3B" w:rsidRDefault="00A91C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Odobreni iznos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6F9FC499" w14:textId="77777777" w:rsidR="00A91C3B" w:rsidRDefault="00A91C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Datum odluke</w:t>
            </w:r>
          </w:p>
        </w:tc>
      </w:tr>
      <w:tr w:rsidR="00A91C3B" w14:paraId="496FCB59" w14:textId="77777777" w:rsidTr="00A91C3B">
        <w:trPr>
          <w:trHeight w:val="611"/>
          <w:jc w:val="center"/>
        </w:trPr>
        <w:tc>
          <w:tcPr>
            <w:tcW w:w="690" w:type="dxa"/>
          </w:tcPr>
          <w:p w14:paraId="1EA90BC8" w14:textId="77777777" w:rsidR="00A91C3B" w:rsidRDefault="00A91C3B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A908" w14:textId="77777777" w:rsidR="00A91C3B" w:rsidRDefault="00A91C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SEOSKI TURIZAM SKLEPIĆ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5D96" w14:textId="01AE3538" w:rsidR="00A91C3B" w:rsidRDefault="00A91C3B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 Potpore za poticanje razvoja i unapređenje ruralnog turizma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2521" w14:textId="77777777" w:rsidR="00A91C3B" w:rsidRDefault="00A91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5.000,00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0A1A" w14:textId="77777777" w:rsidR="00A91C3B" w:rsidRDefault="00A91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02.10.2020.</w:t>
            </w:r>
          </w:p>
        </w:tc>
      </w:tr>
      <w:bookmarkEnd w:id="0"/>
      <w:tr w:rsidR="00A91C3B" w14:paraId="3B59F604" w14:textId="77777777" w:rsidTr="00A91C3B">
        <w:trPr>
          <w:trHeight w:val="410"/>
          <w:jc w:val="center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0D8F277" w14:textId="77777777" w:rsidR="00A91C3B" w:rsidRDefault="00A91C3B">
            <w:pPr>
              <w:jc w:val="center"/>
              <w:rPr>
                <w:szCs w:val="24"/>
              </w:rPr>
            </w:pPr>
          </w:p>
          <w:p w14:paraId="7DDAB6F6" w14:textId="77777777" w:rsidR="00A91C3B" w:rsidRDefault="00A91C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059C" w14:textId="77777777" w:rsidR="00A91C3B" w:rsidRDefault="00A91C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LOVAK OBRT ZA  PRIJEVOZ I USLUGE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9A83" w14:textId="133C4724" w:rsidR="00A91C3B" w:rsidRDefault="00A91C3B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 Potpore novoosnovanim tvrtkama i obrtima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7A8A" w14:textId="77777777" w:rsidR="00A91C3B" w:rsidRDefault="00A91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4.575,00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F026" w14:textId="77777777" w:rsidR="00A91C3B" w:rsidRDefault="00A91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04.12.2020.</w:t>
            </w:r>
          </w:p>
        </w:tc>
      </w:tr>
      <w:tr w:rsidR="00A91C3B" w14:paraId="3751567F" w14:textId="77777777" w:rsidTr="00A91C3B">
        <w:trPr>
          <w:trHeight w:val="505"/>
          <w:jc w:val="center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53FC17C" w14:textId="77777777" w:rsidR="00A91C3B" w:rsidRDefault="00A91C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7734" w14:textId="77777777" w:rsidR="00A91C3B" w:rsidRDefault="00A91C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MRAKO, OBRT ZA UGOSTITELJSTVO I TURIZAM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79F7" w14:textId="0A81E07D" w:rsidR="00A91C3B" w:rsidRDefault="00A91C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 Potpore za poticanje razvoja i unapređenje ruralnog turizma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76" w14:textId="77777777" w:rsidR="00A91C3B" w:rsidRDefault="00A91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5.000,00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8564" w14:textId="77777777" w:rsidR="00A91C3B" w:rsidRDefault="00A91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08.12.2020.</w:t>
            </w:r>
          </w:p>
        </w:tc>
      </w:tr>
      <w:tr w:rsidR="00A91C3B" w14:paraId="22F96FF2" w14:textId="77777777" w:rsidTr="00A91C3B">
        <w:trPr>
          <w:trHeight w:val="573"/>
          <w:jc w:val="center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6702884" w14:textId="77777777" w:rsidR="00A91C3B" w:rsidRDefault="00A91C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3CBF" w14:textId="77777777" w:rsidR="00A91C3B" w:rsidRDefault="00A91C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MRAKO, OBRT ZA UGOSTITELJSTVO I TURIZAM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F2C8" w14:textId="338DCC90" w:rsidR="00A91C3B" w:rsidRDefault="00A91C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 Potpore za autohtonu eno i gastro ponudu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D944" w14:textId="77777777" w:rsidR="00A91C3B" w:rsidRDefault="00A91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2.000,00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F426" w14:textId="77777777" w:rsidR="00A91C3B" w:rsidRDefault="00A91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17.12.2020.</w:t>
            </w:r>
          </w:p>
        </w:tc>
      </w:tr>
    </w:tbl>
    <w:p w14:paraId="56485913" w14:textId="77777777" w:rsidR="00EE2D56" w:rsidRDefault="00EE2D56"/>
    <w:p w14:paraId="3E6828B1" w14:textId="77777777" w:rsidR="00EE2D56" w:rsidRDefault="00EE2D56">
      <w:pPr>
        <w:spacing w:after="0" w:line="240" w:lineRule="auto"/>
        <w:jc w:val="both"/>
        <w:rPr>
          <w:b/>
          <w:bCs/>
          <w:sz w:val="32"/>
          <w:szCs w:val="32"/>
        </w:rPr>
      </w:pPr>
    </w:p>
    <w:sectPr w:rsidR="00EE2D56">
      <w:pgSz w:w="16838" w:h="11906" w:orient="landscape"/>
      <w:pgMar w:top="56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20002A87" w:usb1="00000000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9"/>
    <w:rsid w:val="00010602"/>
    <w:rsid w:val="00015500"/>
    <w:rsid w:val="00037EFC"/>
    <w:rsid w:val="0006373A"/>
    <w:rsid w:val="00076871"/>
    <w:rsid w:val="00077654"/>
    <w:rsid w:val="00094A91"/>
    <w:rsid w:val="000B02C2"/>
    <w:rsid w:val="000D5928"/>
    <w:rsid w:val="000E57CC"/>
    <w:rsid w:val="000E64E7"/>
    <w:rsid w:val="000F3B82"/>
    <w:rsid w:val="00165DD6"/>
    <w:rsid w:val="00223541"/>
    <w:rsid w:val="002462AC"/>
    <w:rsid w:val="00264B57"/>
    <w:rsid w:val="002D3524"/>
    <w:rsid w:val="00307EEA"/>
    <w:rsid w:val="00412052"/>
    <w:rsid w:val="00435703"/>
    <w:rsid w:val="00525A68"/>
    <w:rsid w:val="00543289"/>
    <w:rsid w:val="00587B09"/>
    <w:rsid w:val="00593878"/>
    <w:rsid w:val="005A7619"/>
    <w:rsid w:val="005D70C0"/>
    <w:rsid w:val="00635324"/>
    <w:rsid w:val="006C3A22"/>
    <w:rsid w:val="007157E5"/>
    <w:rsid w:val="007446CF"/>
    <w:rsid w:val="007462D4"/>
    <w:rsid w:val="00775818"/>
    <w:rsid w:val="007B0F54"/>
    <w:rsid w:val="007B70F3"/>
    <w:rsid w:val="007C161E"/>
    <w:rsid w:val="00800927"/>
    <w:rsid w:val="00801484"/>
    <w:rsid w:val="0081744A"/>
    <w:rsid w:val="00821B2C"/>
    <w:rsid w:val="008230CA"/>
    <w:rsid w:val="008B6D54"/>
    <w:rsid w:val="008F0918"/>
    <w:rsid w:val="00954ECE"/>
    <w:rsid w:val="00961CE6"/>
    <w:rsid w:val="00966FA3"/>
    <w:rsid w:val="00994511"/>
    <w:rsid w:val="009D7F0E"/>
    <w:rsid w:val="00A07B75"/>
    <w:rsid w:val="00A24BB9"/>
    <w:rsid w:val="00A46357"/>
    <w:rsid w:val="00A74232"/>
    <w:rsid w:val="00A85039"/>
    <w:rsid w:val="00A91C3B"/>
    <w:rsid w:val="00AA3C7D"/>
    <w:rsid w:val="00AC1FEF"/>
    <w:rsid w:val="00B02FEE"/>
    <w:rsid w:val="00B24D04"/>
    <w:rsid w:val="00B75C4C"/>
    <w:rsid w:val="00BA1A56"/>
    <w:rsid w:val="00BC4A7D"/>
    <w:rsid w:val="00BF73A5"/>
    <w:rsid w:val="00C118A4"/>
    <w:rsid w:val="00C342E3"/>
    <w:rsid w:val="00C410CD"/>
    <w:rsid w:val="00C92E6D"/>
    <w:rsid w:val="00CE2C0C"/>
    <w:rsid w:val="00D0431D"/>
    <w:rsid w:val="00D224C8"/>
    <w:rsid w:val="00D24FF5"/>
    <w:rsid w:val="00D30D9B"/>
    <w:rsid w:val="00DA2329"/>
    <w:rsid w:val="00DD7469"/>
    <w:rsid w:val="00E033B5"/>
    <w:rsid w:val="00E26395"/>
    <w:rsid w:val="00E360D2"/>
    <w:rsid w:val="00E36E68"/>
    <w:rsid w:val="00E44B2F"/>
    <w:rsid w:val="00E60E53"/>
    <w:rsid w:val="00E7724C"/>
    <w:rsid w:val="00E8064F"/>
    <w:rsid w:val="00EC128C"/>
    <w:rsid w:val="00ED082C"/>
    <w:rsid w:val="00EE2D56"/>
    <w:rsid w:val="00F3289E"/>
    <w:rsid w:val="00F96DDB"/>
    <w:rsid w:val="00FD411E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5F9A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link w:val="Naslov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link w:val="Naslov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link w:val="Naslov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link w:val="Naslov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slov5Char">
    <w:name w:val="Naslov 5 Char"/>
    <w:link w:val="Naslov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6Char">
    <w:name w:val="Naslov 6 Char"/>
    <w:link w:val="Naslov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7Char">
    <w:name w:val="Naslov 7 Char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naslovChar">
    <w:name w:val="Podnaslov Char"/>
    <w:link w:val="Podnaslov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eupadljivoisticanje">
    <w:name w:val="Subtle Emphasis"/>
    <w:uiPriority w:val="19"/>
    <w:qFormat/>
    <w:rPr>
      <w:i/>
      <w:iCs/>
      <w:color w:val="808080" w:themeColor="text1" w:themeTint="7F"/>
    </w:rPr>
  </w:style>
  <w:style w:type="character" w:styleId="Istaknuto">
    <w:name w:val="Emphasis"/>
    <w:uiPriority w:val="20"/>
    <w:qFormat/>
    <w:rPr>
      <w:i/>
      <w:iCs/>
    </w:rPr>
  </w:style>
  <w:style w:type="character" w:styleId="Jakoisticanje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Naglaeno">
    <w:name w:val="Strong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link w:val="Citat"/>
    <w:uiPriority w:val="29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link w:val="Naglaencitat"/>
    <w:uiPriority w:val="30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Pr>
      <w:b/>
      <w:bCs/>
      <w:smallCaps/>
      <w:spacing w:val="5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character" w:styleId="Hiperveza">
    <w:name w:val="Hyperlink"/>
    <w:uiPriority w:val="99"/>
    <w:unhideWhenUsed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pPr>
      <w:spacing w:after="0" w:line="240" w:lineRule="auto"/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spacing w:after="0" w:line="240" w:lineRule="auto"/>
    </w:p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FB5B-C4D7-4770-8A3D-0BF14C50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 parkovi d.o.o.</dc:creator>
  <cp:lastModifiedBy>Jelena Budimir</cp:lastModifiedBy>
  <cp:revision>2</cp:revision>
  <dcterms:created xsi:type="dcterms:W3CDTF">2021-01-28T11:17:00Z</dcterms:created>
  <dcterms:modified xsi:type="dcterms:W3CDTF">2021-01-28T11:19:00Z</dcterms:modified>
</cp:coreProperties>
</file>