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8F4A" w14:textId="1EB69D76" w:rsidR="00513923" w:rsidRDefault="00AA6C37" w:rsidP="00513923">
      <w:pPr>
        <w:pStyle w:val="Tijeloteksta"/>
        <w:ind w:firstLine="720"/>
      </w:pPr>
      <w:r>
        <w:t xml:space="preserve">Temeljem </w:t>
      </w:r>
      <w:r w:rsidR="00513923">
        <w:t xml:space="preserve"> Zakona o predškolskom odgoju i </w:t>
      </w:r>
      <w:r w:rsidR="00B07AEF">
        <w:t xml:space="preserve">obrazovanju </w:t>
      </w:r>
      <w:r w:rsidR="00513923">
        <w:t xml:space="preserve">(NN </w:t>
      </w:r>
      <w:r w:rsidR="00B07AEF" w:rsidRPr="00B07AEF">
        <w:t>10/97, 107/07, 94/13</w:t>
      </w:r>
      <w:r w:rsidR="00AB544C">
        <w:t>, 98/19</w:t>
      </w:r>
      <w:r w:rsidR="003070E4">
        <w:t>, 57/22</w:t>
      </w:r>
      <w:r w:rsidR="00B07AEF">
        <w:t>) i čl.32</w:t>
      </w:r>
      <w:r w:rsidR="00513923">
        <w:t>.Statu</w:t>
      </w:r>
      <w:r w:rsidR="00AB544C">
        <w:t xml:space="preserve">ta Općine Kneževi Vinogradi (Službeni </w:t>
      </w:r>
      <w:r w:rsidR="00513923">
        <w:t xml:space="preserve">glasnik </w:t>
      </w:r>
      <w:r w:rsidR="00B07AEF">
        <w:t>3/13</w:t>
      </w:r>
      <w:r w:rsidR="00B34295">
        <w:t>, 3/18</w:t>
      </w:r>
      <w:r w:rsidR="00085D41">
        <w:t>, 3/20</w:t>
      </w:r>
      <w:r w:rsidR="002F5AF5">
        <w:t>, 1/21, 4/21</w:t>
      </w:r>
      <w:r w:rsidR="00513923">
        <w:t xml:space="preserve">) Općinsko vijeće Općine Kneževi Vinogradi na </w:t>
      </w:r>
      <w:r w:rsidR="00052812">
        <w:t>22</w:t>
      </w:r>
      <w:r w:rsidR="005D3050">
        <w:t>.</w:t>
      </w:r>
      <w:r w:rsidR="00513923">
        <w:t>sjednici održanoj</w:t>
      </w:r>
      <w:r w:rsidR="003D7E29">
        <w:t xml:space="preserve"> </w:t>
      </w:r>
      <w:r w:rsidR="00052812">
        <w:t>24.05.2023</w:t>
      </w:r>
      <w:r w:rsidR="00F95283">
        <w:t>.</w:t>
      </w:r>
      <w:r w:rsidR="00513923">
        <w:t xml:space="preserve">donijelo je </w:t>
      </w:r>
    </w:p>
    <w:p w14:paraId="1FFECD8C" w14:textId="77777777" w:rsidR="00DA1A33" w:rsidRDefault="00DA1A33" w:rsidP="00AB544C">
      <w:pPr>
        <w:pStyle w:val="Tijeloteksta"/>
      </w:pPr>
    </w:p>
    <w:p w14:paraId="0D20282A" w14:textId="77777777" w:rsidR="00DA1A33" w:rsidRDefault="00DA1A33" w:rsidP="00DA1A33">
      <w:pPr>
        <w:pStyle w:val="Tijeloteksta"/>
        <w:ind w:firstLine="720"/>
        <w:rPr>
          <w:sz w:val="22"/>
          <w:szCs w:val="22"/>
        </w:rPr>
      </w:pPr>
    </w:p>
    <w:p w14:paraId="25B17E7E" w14:textId="77777777"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Z A K LJ U Č A K</w:t>
      </w:r>
    </w:p>
    <w:p w14:paraId="254E7A32" w14:textId="43118B6A" w:rsidR="00DA1A33" w:rsidRDefault="00DA1A33" w:rsidP="002F33A8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2F33A8">
        <w:rPr>
          <w:b/>
          <w:szCs w:val="24"/>
        </w:rPr>
        <w:t>usvajanju Izvješća o izvršenju</w:t>
      </w:r>
      <w:r>
        <w:rPr>
          <w:b/>
          <w:szCs w:val="24"/>
        </w:rPr>
        <w:t xml:space="preserve"> Programa javnih potreba u predškolskom odgoju </w:t>
      </w:r>
      <w:r w:rsidR="002F33A8">
        <w:rPr>
          <w:b/>
          <w:szCs w:val="24"/>
        </w:rPr>
        <w:t xml:space="preserve"> </w:t>
      </w:r>
      <w:r>
        <w:rPr>
          <w:b/>
          <w:szCs w:val="24"/>
        </w:rPr>
        <w:t xml:space="preserve">Općine Kneževi Vinogradi za </w:t>
      </w:r>
      <w:r w:rsidR="003070E4">
        <w:rPr>
          <w:b/>
          <w:szCs w:val="24"/>
        </w:rPr>
        <w:t>2022</w:t>
      </w:r>
      <w:r w:rsidR="00B34295">
        <w:rPr>
          <w:b/>
          <w:szCs w:val="24"/>
        </w:rPr>
        <w:t>.</w:t>
      </w:r>
      <w:r>
        <w:rPr>
          <w:b/>
          <w:szCs w:val="24"/>
        </w:rPr>
        <w:t>godinu</w:t>
      </w:r>
    </w:p>
    <w:p w14:paraId="4EB2A282" w14:textId="77777777" w:rsidR="00DA1A33" w:rsidRDefault="00DA1A33" w:rsidP="00DA1A33">
      <w:pPr>
        <w:pStyle w:val="Tijeloteksta"/>
        <w:jc w:val="center"/>
        <w:rPr>
          <w:b/>
          <w:szCs w:val="24"/>
        </w:rPr>
      </w:pPr>
    </w:p>
    <w:p w14:paraId="361146F8" w14:textId="77777777"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14:paraId="4FDC6798" w14:textId="0A6D1048" w:rsidR="00DA1A33" w:rsidRDefault="002F33A8" w:rsidP="00DA1A33">
      <w:pPr>
        <w:pStyle w:val="Tijeloteksta"/>
        <w:rPr>
          <w:szCs w:val="24"/>
        </w:rPr>
      </w:pPr>
      <w:r>
        <w:rPr>
          <w:szCs w:val="24"/>
        </w:rPr>
        <w:tab/>
        <w:t xml:space="preserve">Usvaja se Izvješće o izvršenju </w:t>
      </w:r>
      <w:r w:rsidR="00DA1A33">
        <w:rPr>
          <w:szCs w:val="24"/>
        </w:rPr>
        <w:t>Program</w:t>
      </w:r>
      <w:r>
        <w:rPr>
          <w:szCs w:val="24"/>
        </w:rPr>
        <w:t>a</w:t>
      </w:r>
      <w:r w:rsidR="00DA1A33">
        <w:rPr>
          <w:szCs w:val="24"/>
        </w:rPr>
        <w:t xml:space="preserve"> javnih potreba u </w:t>
      </w:r>
      <w:r w:rsidR="00034A90">
        <w:rPr>
          <w:szCs w:val="24"/>
        </w:rPr>
        <w:t>predškolskom odgoju</w:t>
      </w:r>
      <w:r w:rsidR="00DA1A33">
        <w:rPr>
          <w:szCs w:val="24"/>
        </w:rPr>
        <w:t xml:space="preserve"> Općine Kneževi Vinogradi za </w:t>
      </w:r>
      <w:r w:rsidR="003070E4">
        <w:rPr>
          <w:szCs w:val="24"/>
        </w:rPr>
        <w:t>2022</w:t>
      </w:r>
      <w:r w:rsidR="00B34295">
        <w:rPr>
          <w:szCs w:val="24"/>
        </w:rPr>
        <w:t>.</w:t>
      </w:r>
      <w:r w:rsidR="00DA1A33">
        <w:rPr>
          <w:szCs w:val="24"/>
        </w:rPr>
        <w:t>godinu.</w:t>
      </w:r>
    </w:p>
    <w:p w14:paraId="557F0158" w14:textId="77777777" w:rsidR="00DA1A33" w:rsidRDefault="00DA1A33" w:rsidP="00DA1A33">
      <w:pPr>
        <w:pStyle w:val="Tijeloteksta"/>
        <w:rPr>
          <w:szCs w:val="24"/>
        </w:rPr>
      </w:pPr>
    </w:p>
    <w:p w14:paraId="04635F9E" w14:textId="77777777"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14:paraId="7357F149" w14:textId="77777777"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</w:r>
      <w:r w:rsidR="002F33A8">
        <w:rPr>
          <w:szCs w:val="24"/>
        </w:rPr>
        <w:t>Izvješće se nalazi u privitku ovog Zaključka i čini njegov sastavni dio.</w:t>
      </w:r>
    </w:p>
    <w:p w14:paraId="0FD062E7" w14:textId="77777777" w:rsidR="00DA1A33" w:rsidRDefault="00DA1A33" w:rsidP="00DA1A33">
      <w:pPr>
        <w:pStyle w:val="Tijeloteksta"/>
        <w:rPr>
          <w:szCs w:val="24"/>
        </w:rPr>
      </w:pPr>
    </w:p>
    <w:p w14:paraId="486EE241" w14:textId="77777777" w:rsidR="00DA1A33" w:rsidRDefault="00DA1A33" w:rsidP="00DA1A3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14:paraId="60EAA324" w14:textId="77777777" w:rsidR="00DA1A33" w:rsidRDefault="00DA1A33" w:rsidP="00DA1A33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14:paraId="24817984" w14:textId="77777777" w:rsidR="00DA1A33" w:rsidRDefault="00DA1A33" w:rsidP="00DA1A33">
      <w:pPr>
        <w:pStyle w:val="Tijeloteksta"/>
        <w:rPr>
          <w:szCs w:val="24"/>
        </w:rPr>
      </w:pPr>
    </w:p>
    <w:p w14:paraId="161F83D7" w14:textId="77777777" w:rsidR="00DA1A33" w:rsidRDefault="00DA1A33" w:rsidP="00DA1A33">
      <w:pPr>
        <w:pStyle w:val="Tijeloteksta"/>
        <w:rPr>
          <w:szCs w:val="24"/>
        </w:rPr>
      </w:pPr>
    </w:p>
    <w:p w14:paraId="52117C23" w14:textId="5EA9F37E" w:rsidR="00DA1A33" w:rsidRDefault="00DA1A33" w:rsidP="00DA1A33">
      <w:pPr>
        <w:pStyle w:val="Tijeloteksta"/>
      </w:pPr>
      <w:r>
        <w:t>KLASA:</w:t>
      </w:r>
      <w:r w:rsidR="002F33A8">
        <w:t xml:space="preserve"> </w:t>
      </w:r>
      <w:r w:rsidR="007D5708">
        <w:t>402-02/</w:t>
      </w:r>
      <w:r w:rsidR="003070E4">
        <w:t>23-01/6</w:t>
      </w:r>
    </w:p>
    <w:p w14:paraId="03D42AED" w14:textId="3DF92B05" w:rsidR="00DA1A33" w:rsidRDefault="00DA1A33" w:rsidP="00DA1A33">
      <w:pPr>
        <w:pStyle w:val="Tijeloteksta"/>
      </w:pPr>
      <w:r>
        <w:t>URBROJ:</w:t>
      </w:r>
      <w:r w:rsidR="006A75C7">
        <w:t xml:space="preserve"> 21</w:t>
      </w:r>
      <w:r w:rsidR="007D5708">
        <w:t>58-23-03/1-2</w:t>
      </w:r>
      <w:r w:rsidR="003070E4">
        <w:t>3</w:t>
      </w:r>
      <w:r w:rsidR="007D5708">
        <w:t>-02</w:t>
      </w:r>
    </w:p>
    <w:p w14:paraId="7D7F8243" w14:textId="606AF5D5" w:rsidR="00DA1A33" w:rsidRDefault="00DA1A33" w:rsidP="00DA1A33">
      <w:pPr>
        <w:pStyle w:val="Tijeloteksta"/>
      </w:pPr>
      <w:proofErr w:type="spellStart"/>
      <w:r>
        <w:t>Kn.Vinogradi</w:t>
      </w:r>
      <w:proofErr w:type="spellEnd"/>
      <w:r w:rsidR="002F33A8">
        <w:t>,</w:t>
      </w:r>
      <w:r w:rsidR="00634711">
        <w:t xml:space="preserve"> </w:t>
      </w:r>
      <w:r w:rsidR="00052812">
        <w:t>24.05.2023.</w:t>
      </w:r>
    </w:p>
    <w:p w14:paraId="1FB53F13" w14:textId="77777777" w:rsidR="00DA1A33" w:rsidRDefault="00DA1A33" w:rsidP="00DA1A33">
      <w:pPr>
        <w:pStyle w:val="Tijeloteksta"/>
      </w:pPr>
    </w:p>
    <w:p w14:paraId="074183C3" w14:textId="599DD804" w:rsidR="00DA1A33" w:rsidRDefault="00B34295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7D5708">
        <w:t>K</w:t>
      </w:r>
    </w:p>
    <w:p w14:paraId="77688ABB" w14:textId="77777777" w:rsidR="00DA1A33" w:rsidRDefault="00034A90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1A33">
        <w:t xml:space="preserve">   OPĆINSKOG VIJEĆA</w:t>
      </w:r>
    </w:p>
    <w:p w14:paraId="009F1F4C" w14:textId="40E58DF1" w:rsidR="00DA1A33" w:rsidRDefault="00DA1A33" w:rsidP="00DA1A3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5708">
        <w:t xml:space="preserve">        </w:t>
      </w:r>
      <w:r w:rsidR="007D5708">
        <w:rPr>
          <w:szCs w:val="24"/>
        </w:rPr>
        <w:t xml:space="preserve">Petar </w:t>
      </w:r>
      <w:proofErr w:type="spellStart"/>
      <w:r w:rsidR="007D5708">
        <w:rPr>
          <w:szCs w:val="24"/>
        </w:rPr>
        <w:t>Šmrčković</w:t>
      </w:r>
      <w:proofErr w:type="spellEnd"/>
      <w:r w:rsidR="007D5708">
        <w:rPr>
          <w:szCs w:val="24"/>
        </w:rPr>
        <w:t xml:space="preserve">, </w:t>
      </w:r>
      <w:proofErr w:type="spellStart"/>
      <w:r w:rsidR="007D5708">
        <w:rPr>
          <w:szCs w:val="24"/>
        </w:rPr>
        <w:t>dipl.ing.str</w:t>
      </w:r>
      <w:proofErr w:type="spellEnd"/>
      <w:r w:rsidR="007D5708">
        <w:rPr>
          <w:szCs w:val="24"/>
        </w:rPr>
        <w:t>.</w:t>
      </w:r>
    </w:p>
    <w:p w14:paraId="738067B8" w14:textId="77777777" w:rsidR="00DA1A33" w:rsidRDefault="00DA1A33">
      <w:pPr>
        <w:pStyle w:val="Tijeloteksta"/>
        <w:ind w:firstLine="720"/>
      </w:pPr>
    </w:p>
    <w:p w14:paraId="2017F821" w14:textId="77777777" w:rsidR="00AB544C" w:rsidRDefault="00AB544C">
      <w:pPr>
        <w:pStyle w:val="Tijeloteksta"/>
        <w:ind w:firstLine="720"/>
      </w:pPr>
    </w:p>
    <w:p w14:paraId="5296D9C9" w14:textId="77777777" w:rsidR="00AB544C" w:rsidRDefault="00AB544C">
      <w:pPr>
        <w:pStyle w:val="Tijeloteksta"/>
        <w:ind w:firstLine="720"/>
      </w:pPr>
    </w:p>
    <w:p w14:paraId="002DDF05" w14:textId="77777777" w:rsidR="00AB544C" w:rsidRDefault="00AB544C">
      <w:pPr>
        <w:pStyle w:val="Tijeloteksta"/>
        <w:ind w:firstLine="720"/>
      </w:pPr>
    </w:p>
    <w:p w14:paraId="7AD184FA" w14:textId="77777777" w:rsidR="00AB544C" w:rsidRDefault="00AB544C">
      <w:pPr>
        <w:pStyle w:val="Tijeloteksta"/>
        <w:ind w:firstLine="720"/>
      </w:pPr>
    </w:p>
    <w:p w14:paraId="52E75392" w14:textId="77777777" w:rsidR="00034A90" w:rsidRDefault="00034A90">
      <w:pPr>
        <w:pStyle w:val="Tijeloteksta"/>
        <w:ind w:firstLine="720"/>
      </w:pPr>
    </w:p>
    <w:p w14:paraId="0F7DEDB8" w14:textId="77777777" w:rsidR="00034A90" w:rsidRDefault="00034A90">
      <w:pPr>
        <w:pStyle w:val="Tijeloteksta"/>
        <w:ind w:firstLine="720"/>
      </w:pPr>
    </w:p>
    <w:p w14:paraId="6D1571F9" w14:textId="77777777" w:rsidR="00034A90" w:rsidRDefault="00034A90">
      <w:pPr>
        <w:pStyle w:val="Tijeloteksta"/>
        <w:ind w:firstLine="720"/>
      </w:pPr>
    </w:p>
    <w:p w14:paraId="6AC25E42" w14:textId="77777777" w:rsidR="00034A90" w:rsidRDefault="00034A90">
      <w:pPr>
        <w:pStyle w:val="Tijeloteksta"/>
        <w:ind w:firstLine="720"/>
      </w:pPr>
    </w:p>
    <w:p w14:paraId="3DA6ED1B" w14:textId="77777777" w:rsidR="00034A90" w:rsidRDefault="00034A90">
      <w:pPr>
        <w:pStyle w:val="Tijeloteksta"/>
        <w:ind w:firstLine="720"/>
      </w:pPr>
    </w:p>
    <w:p w14:paraId="47E30A90" w14:textId="77777777" w:rsidR="00034A90" w:rsidRDefault="00034A90">
      <w:pPr>
        <w:pStyle w:val="Tijeloteksta"/>
        <w:ind w:firstLine="720"/>
      </w:pPr>
    </w:p>
    <w:p w14:paraId="6C190369" w14:textId="77777777" w:rsidR="00034A90" w:rsidRDefault="00034A90">
      <w:pPr>
        <w:pStyle w:val="Tijeloteksta"/>
        <w:ind w:firstLine="720"/>
      </w:pPr>
    </w:p>
    <w:p w14:paraId="16A4CFD4" w14:textId="77777777" w:rsidR="00034A90" w:rsidRDefault="00034A90">
      <w:pPr>
        <w:pStyle w:val="Tijeloteksta"/>
        <w:ind w:firstLine="720"/>
      </w:pPr>
    </w:p>
    <w:p w14:paraId="4BC5B515" w14:textId="77777777" w:rsidR="00034A90" w:rsidRDefault="00034A90">
      <w:pPr>
        <w:pStyle w:val="Tijeloteksta"/>
        <w:ind w:firstLine="720"/>
      </w:pPr>
    </w:p>
    <w:p w14:paraId="7AC0C1E3" w14:textId="77777777" w:rsidR="00034A90" w:rsidRDefault="00034A90">
      <w:pPr>
        <w:pStyle w:val="Tijeloteksta"/>
        <w:ind w:firstLine="720"/>
      </w:pPr>
    </w:p>
    <w:p w14:paraId="4FDB2ACF" w14:textId="77777777" w:rsidR="00034A90" w:rsidRDefault="00034A90">
      <w:pPr>
        <w:pStyle w:val="Tijeloteksta"/>
        <w:ind w:firstLine="720"/>
      </w:pPr>
    </w:p>
    <w:p w14:paraId="26061F18" w14:textId="77777777" w:rsidR="00034A90" w:rsidRDefault="00034A90">
      <w:pPr>
        <w:pStyle w:val="Tijeloteksta"/>
        <w:ind w:firstLine="720"/>
      </w:pPr>
    </w:p>
    <w:p w14:paraId="53E391AB" w14:textId="77777777" w:rsidR="00034A90" w:rsidRDefault="00034A90">
      <w:pPr>
        <w:pStyle w:val="Tijeloteksta"/>
        <w:ind w:firstLine="720"/>
      </w:pPr>
    </w:p>
    <w:p w14:paraId="5C581E91" w14:textId="77777777" w:rsidR="00034A90" w:rsidRDefault="00034A90">
      <w:pPr>
        <w:pStyle w:val="Tijeloteksta"/>
        <w:ind w:firstLine="720"/>
      </w:pPr>
    </w:p>
    <w:p w14:paraId="3B998B86" w14:textId="77777777" w:rsidR="00034A90" w:rsidRDefault="00034A90">
      <w:pPr>
        <w:pStyle w:val="Tijeloteksta"/>
        <w:ind w:firstLine="720"/>
      </w:pPr>
    </w:p>
    <w:p w14:paraId="0C8A6E45" w14:textId="77777777" w:rsidR="00DA1A33" w:rsidRDefault="00DA1A33">
      <w:pPr>
        <w:pStyle w:val="Tijeloteksta"/>
        <w:ind w:firstLine="720"/>
      </w:pPr>
    </w:p>
    <w:p w14:paraId="35B517B2" w14:textId="77777777" w:rsidR="00DA1A33" w:rsidRDefault="00DA1A33">
      <w:pPr>
        <w:pStyle w:val="Tijeloteksta"/>
        <w:ind w:firstLine="720"/>
      </w:pPr>
    </w:p>
    <w:p w14:paraId="7F5ADE34" w14:textId="0480A96E" w:rsidR="00DA1A33" w:rsidRDefault="00DA1A33" w:rsidP="00DA1A33">
      <w:pPr>
        <w:pStyle w:val="Tijeloteksta"/>
        <w:ind w:firstLine="720"/>
      </w:pPr>
      <w:r>
        <w:t xml:space="preserve">Temeljem  Zakona o predškolskom odgoju i obrazovanju (NN </w:t>
      </w:r>
      <w:r w:rsidRPr="00B07AEF">
        <w:t>10/97, 107/07, 94/13</w:t>
      </w:r>
      <w:r w:rsidR="00AB544C">
        <w:t>, 98/19</w:t>
      </w:r>
      <w:r w:rsidR="003070E4">
        <w:t xml:space="preserve">, 57/22 </w:t>
      </w:r>
      <w:r>
        <w:t>) i čl.</w:t>
      </w:r>
      <w:r w:rsidR="00AB544C">
        <w:t>47</w:t>
      </w:r>
      <w:r>
        <w:t>.Statuta Općine Kneževi Vinogradi (Sl.glasnik 3/13</w:t>
      </w:r>
      <w:r w:rsidR="00B34295">
        <w:t>, 3/18</w:t>
      </w:r>
      <w:r w:rsidR="00085D41">
        <w:t>, 3/20</w:t>
      </w:r>
      <w:r w:rsidR="002F5AF5">
        <w:t>, 1/21, 4/21</w:t>
      </w:r>
      <w:r w:rsidR="00B34295">
        <w:t>)</w:t>
      </w:r>
      <w:r>
        <w:t xml:space="preserve"> </w:t>
      </w:r>
      <w:r w:rsidR="002F33A8">
        <w:t>Općinski načelnik podnosi</w:t>
      </w:r>
      <w:r>
        <w:t xml:space="preserve"> </w:t>
      </w:r>
    </w:p>
    <w:p w14:paraId="5C0B6939" w14:textId="77777777" w:rsidR="00DA1A33" w:rsidRDefault="00DA1A33" w:rsidP="00DA1A33">
      <w:pPr>
        <w:pStyle w:val="Tijeloteksta"/>
        <w:ind w:firstLine="720"/>
      </w:pPr>
    </w:p>
    <w:p w14:paraId="3CD0A51F" w14:textId="77777777" w:rsidR="00AA6C37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IZVJEŠĆE </w:t>
      </w:r>
    </w:p>
    <w:p w14:paraId="2B5B61F1" w14:textId="77777777" w:rsidR="002F33A8" w:rsidRP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O izvršenju Programa</w:t>
      </w:r>
    </w:p>
    <w:p w14:paraId="6BC91F8F" w14:textId="77777777" w:rsidR="00AA6C37" w:rsidRDefault="00B07AEF" w:rsidP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14:paraId="1DCC95F4" w14:textId="15FD36E3" w:rsidR="00AA6C37" w:rsidRDefault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3070E4">
        <w:rPr>
          <w:b/>
          <w:u w:val="none"/>
          <w:lang w:val="hr-HR"/>
        </w:rPr>
        <w:t>2022</w:t>
      </w:r>
      <w:r w:rsidR="00B34295">
        <w:rPr>
          <w:b/>
          <w:u w:val="none"/>
          <w:lang w:val="hr-HR"/>
        </w:rPr>
        <w:t>.</w:t>
      </w:r>
      <w:r>
        <w:rPr>
          <w:b/>
          <w:u w:val="none"/>
          <w:lang w:val="hr-HR"/>
        </w:rPr>
        <w:t>godini</w:t>
      </w:r>
    </w:p>
    <w:p w14:paraId="4CA185C9" w14:textId="77777777" w:rsidR="00AA6C37" w:rsidRDefault="00AA6C37">
      <w:pPr>
        <w:jc w:val="center"/>
        <w:rPr>
          <w:b/>
          <w:u w:val="none"/>
          <w:lang w:val="hr-HR"/>
        </w:rPr>
      </w:pPr>
    </w:p>
    <w:p w14:paraId="6B96492F" w14:textId="77777777" w:rsidR="00AA6C37" w:rsidRDefault="00AA6C37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14:paraId="7F826FC1" w14:textId="235A5AE0" w:rsidR="00AA6C37" w:rsidRDefault="00AA6C37">
      <w:pPr>
        <w:pStyle w:val="Tijeloteksta"/>
        <w:ind w:firstLine="720"/>
      </w:pPr>
      <w:r>
        <w:t xml:space="preserve">Djelatnost društvene brige o djeci predškolske dobi definirana je </w:t>
      </w:r>
      <w:r w:rsidR="00513923">
        <w:t>Z</w:t>
      </w:r>
      <w:r w:rsidR="00B07AEF">
        <w:t>akonom o predškolskom odgoju i obrazovanju</w:t>
      </w:r>
      <w:r w:rsidR="00513923">
        <w:t xml:space="preserve"> (NN 10/97, 107/07</w:t>
      </w:r>
      <w:r w:rsidR="00B07AEF">
        <w:t>, 94/13</w:t>
      </w:r>
      <w:r w:rsidR="00AB544C">
        <w:t>, 98/19</w:t>
      </w:r>
      <w:r w:rsidR="003070E4">
        <w:t>, 57/22</w:t>
      </w:r>
      <w:r w:rsidR="00057C09">
        <w:t>)</w:t>
      </w:r>
    </w:p>
    <w:p w14:paraId="4A063DAB" w14:textId="77777777"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Člankom 1. Zakona ova djelatnost se određuje kao djelatnost od posebnog društvenog interesa budući da proizlazi iz prava djeteta na sadržaje i aktivnosti koje se ostvaruju različitim oblicima njege, odgoja i zaštite djece, a provodi se putem društveno organiziranog predškolskog odgoja i obrazovanja.</w:t>
      </w:r>
    </w:p>
    <w:p w14:paraId="6C789B04" w14:textId="77777777"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14:paraId="69DFD6BF" w14:textId="77777777" w:rsidR="00AA6C37" w:rsidRDefault="00AA6C37">
      <w:pPr>
        <w:jc w:val="both"/>
        <w:rPr>
          <w:u w:val="none"/>
          <w:lang w:val="hr-HR"/>
        </w:rPr>
      </w:pPr>
    </w:p>
    <w:p w14:paraId="4B3E459D" w14:textId="77777777" w:rsidR="00AA6C37" w:rsidRPr="002F33A8" w:rsidRDefault="002F33A8" w:rsidP="002F33A8">
      <w:pPr>
        <w:pStyle w:val="Naslov2"/>
        <w:jc w:val="center"/>
        <w:rPr>
          <w:b/>
          <w:u w:val="none"/>
        </w:rPr>
      </w:pPr>
      <w:r>
        <w:rPr>
          <w:b/>
          <w:u w:val="none"/>
        </w:rPr>
        <w:t>Članak 2.</w:t>
      </w:r>
    </w:p>
    <w:p w14:paraId="2F0164EA" w14:textId="77777777" w:rsidR="00AA6C37" w:rsidRDefault="00AA6C37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14:paraId="6389266B" w14:textId="77777777"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14:paraId="1F93C6AB" w14:textId="77777777"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14:paraId="033941E7" w14:textId="77777777"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  <w:r w:rsidR="002F33A8">
        <w:rPr>
          <w:u w:val="none"/>
          <w:lang w:val="hr-HR"/>
        </w:rPr>
        <w:t>.</w:t>
      </w:r>
    </w:p>
    <w:p w14:paraId="46A1DBBD" w14:textId="77777777" w:rsidR="002F33A8" w:rsidRDefault="002F33A8" w:rsidP="002F33A8">
      <w:pPr>
        <w:jc w:val="both"/>
        <w:rPr>
          <w:u w:val="none"/>
          <w:lang w:val="hr-HR"/>
        </w:rPr>
      </w:pPr>
    </w:p>
    <w:p w14:paraId="4A77AA91" w14:textId="77777777" w:rsid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14:paraId="6BD76366" w14:textId="6831D988" w:rsidR="00AA6C37" w:rsidRPr="002F33A8" w:rsidRDefault="002F33A8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U </w:t>
      </w:r>
      <w:r w:rsidR="003070E4">
        <w:rPr>
          <w:u w:val="none"/>
          <w:lang w:val="hr-HR"/>
        </w:rPr>
        <w:t>2022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godini u sklopu Dječjeg vrtića „ZEKO“ realizirali su se slijedeći programi:</w:t>
      </w:r>
    </w:p>
    <w:p w14:paraId="410D4162" w14:textId="77777777" w:rsidR="00AA6C37" w:rsidRDefault="00AA6C37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14:paraId="349213DC" w14:textId="77777777" w:rsidR="00283174" w:rsidRDefault="00057C09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</w:t>
      </w:r>
      <w:r w:rsidR="00283174">
        <w:rPr>
          <w:u w:val="none"/>
          <w:lang w:val="hr-HR"/>
        </w:rPr>
        <w:t xml:space="preserve"> 10 satni program u Kneževi Vinogradima</w:t>
      </w:r>
    </w:p>
    <w:p w14:paraId="6310AECB" w14:textId="77777777" w:rsidR="002F5AF5" w:rsidRPr="002F5AF5" w:rsidRDefault="002F5AF5" w:rsidP="002F5AF5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 jaslički program u Kneževim Vinogradia</w:t>
      </w:r>
    </w:p>
    <w:p w14:paraId="120E93B7" w14:textId="77777777" w:rsidR="00AA6C37" w:rsidRDefault="00E40702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</w:t>
      </w:r>
      <w:r w:rsidR="00AA6C37">
        <w:rPr>
          <w:u w:val="none"/>
          <w:lang w:val="hr-HR"/>
        </w:rPr>
        <w:t xml:space="preserve"> vrtićki program u Karancu</w:t>
      </w:r>
    </w:p>
    <w:p w14:paraId="54459185" w14:textId="77777777" w:rsidR="002F33A8" w:rsidRDefault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na mađarskom jeziku u Zmajevcu</w:t>
      </w:r>
    </w:p>
    <w:p w14:paraId="0BEC8472" w14:textId="77777777" w:rsidR="002F33A8" w:rsidRDefault="002F33A8" w:rsidP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na mađarskom jeziku u Suzi.</w:t>
      </w:r>
    </w:p>
    <w:p w14:paraId="0BA1B6D3" w14:textId="5EA277FE" w:rsidR="002F33A8" w:rsidRDefault="00004C08" w:rsidP="00004C08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Navedene programe provodilo je ukupno </w:t>
      </w:r>
      <w:r w:rsidR="002F5AF5">
        <w:rPr>
          <w:u w:val="none"/>
          <w:lang w:val="hr-HR"/>
        </w:rPr>
        <w:t>1</w:t>
      </w:r>
      <w:r w:rsidR="007D5708">
        <w:rPr>
          <w:u w:val="none"/>
          <w:lang w:val="hr-HR"/>
        </w:rPr>
        <w:t>7</w:t>
      </w:r>
      <w:r>
        <w:rPr>
          <w:u w:val="none"/>
          <w:lang w:val="hr-HR"/>
        </w:rPr>
        <w:t xml:space="preserve"> osoba s punim radnim vremenom (uključujući i ravnatelja i pomoćno osoblje).</w:t>
      </w:r>
    </w:p>
    <w:p w14:paraId="55EF72F9" w14:textId="77777777" w:rsidR="00004C08" w:rsidRDefault="00004C08" w:rsidP="00004C08">
      <w:pPr>
        <w:jc w:val="both"/>
        <w:rPr>
          <w:u w:val="none"/>
          <w:lang w:val="hr-HR"/>
        </w:rPr>
      </w:pPr>
    </w:p>
    <w:p w14:paraId="5E1AAEBF" w14:textId="77777777" w:rsidR="00004C08" w:rsidRDefault="00004C08" w:rsidP="00004C0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14:paraId="40AEABA1" w14:textId="11AFE554" w:rsidR="00004C08" w:rsidRDefault="00004C08" w:rsidP="00004C08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Proračunom Općine za </w:t>
      </w:r>
      <w:r w:rsidR="003070E4">
        <w:rPr>
          <w:u w:val="none"/>
          <w:lang w:val="hr-HR"/>
        </w:rPr>
        <w:t>2022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iz općih prihoda i primitaka i tekućih pomoći utrošeno je ukupno </w:t>
      </w:r>
      <w:r w:rsidR="003070E4">
        <w:rPr>
          <w:u w:val="none"/>
          <w:lang w:val="hr-HR"/>
        </w:rPr>
        <w:t>2.002</w:t>
      </w:r>
      <w:r w:rsidR="00B34295">
        <w:rPr>
          <w:u w:val="none"/>
          <w:lang w:val="hr-HR"/>
        </w:rPr>
        <w:t>.</w:t>
      </w:r>
      <w:r w:rsidR="003070E4">
        <w:rPr>
          <w:u w:val="none"/>
          <w:lang w:val="hr-HR"/>
        </w:rPr>
        <w:t>838,96</w:t>
      </w:r>
      <w:r w:rsidR="00B34295">
        <w:rPr>
          <w:u w:val="none"/>
          <w:lang w:val="hr-HR"/>
        </w:rPr>
        <w:t xml:space="preserve"> kuna i to na:</w:t>
      </w:r>
    </w:p>
    <w:p w14:paraId="07FB1BF4" w14:textId="58545638" w:rsidR="00004C08" w:rsidRDefault="00004C08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Izdatk</w:t>
      </w:r>
      <w:r w:rsidR="002F5AF5">
        <w:rPr>
          <w:u w:val="none"/>
          <w:lang w:val="hr-HR"/>
        </w:rPr>
        <w:t xml:space="preserve">e za redovan rad vrtića (plaće, mater.rashode, usluge i slično) </w:t>
      </w:r>
      <w:r w:rsidR="003070E4">
        <w:rPr>
          <w:u w:val="none"/>
          <w:lang w:val="hr-HR"/>
        </w:rPr>
        <w:t>1</w:t>
      </w:r>
      <w:r w:rsidR="002F5AF5">
        <w:rPr>
          <w:u w:val="none"/>
          <w:lang w:val="hr-HR"/>
        </w:rPr>
        <w:t>.</w:t>
      </w:r>
      <w:r w:rsidR="003070E4">
        <w:rPr>
          <w:u w:val="none"/>
          <w:lang w:val="hr-HR"/>
        </w:rPr>
        <w:t>982.838,96</w:t>
      </w:r>
      <w:r w:rsidR="002F5AF5">
        <w:rPr>
          <w:u w:val="none"/>
          <w:lang w:val="hr-HR"/>
        </w:rPr>
        <w:t xml:space="preserve"> kuna</w:t>
      </w:r>
    </w:p>
    <w:p w14:paraId="476C18A9" w14:textId="4CC51980" w:rsidR="002F5AF5" w:rsidRDefault="002F5AF5" w:rsidP="00004C08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Tekuće održavanje objekta </w:t>
      </w:r>
      <w:r w:rsidR="003070E4">
        <w:rPr>
          <w:u w:val="none"/>
          <w:lang w:val="hr-HR"/>
        </w:rPr>
        <w:t>20.000,00</w:t>
      </w:r>
      <w:r>
        <w:rPr>
          <w:u w:val="none"/>
          <w:lang w:val="hr-HR"/>
        </w:rPr>
        <w:t xml:space="preserve"> kuna</w:t>
      </w:r>
    </w:p>
    <w:p w14:paraId="6D895156" w14:textId="77777777" w:rsidR="00AA6C37" w:rsidRDefault="00AA6C37">
      <w:pPr>
        <w:jc w:val="center"/>
        <w:rPr>
          <w:u w:val="none"/>
          <w:lang w:val="hr-HR"/>
        </w:rPr>
      </w:pPr>
    </w:p>
    <w:p w14:paraId="48023A31" w14:textId="77777777"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14:paraId="187F3DA6" w14:textId="77777777" w:rsidR="00DA1A33" w:rsidRPr="00E55C7D" w:rsidRDefault="00DA1A33" w:rsidP="00DA1A33">
      <w:pPr>
        <w:jc w:val="center"/>
        <w:rPr>
          <w:sz w:val="22"/>
          <w:szCs w:val="22"/>
          <w:lang w:val="hr-HR"/>
        </w:rPr>
      </w:pPr>
    </w:p>
    <w:p w14:paraId="646CC698" w14:textId="77777777" w:rsidR="00DA1A33" w:rsidRPr="00DA1A33" w:rsidRDefault="00FE428C" w:rsidP="00DA1A33">
      <w:pPr>
        <w:ind w:firstLine="720"/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>Ovo Izvješće ima se objaviti u Službenom glasniku.</w:t>
      </w:r>
    </w:p>
    <w:p w14:paraId="13581911" w14:textId="77777777" w:rsidR="00EA1533" w:rsidRDefault="00EA1533" w:rsidP="00EA1533">
      <w:pPr>
        <w:pStyle w:val="Tijeloteksta"/>
      </w:pPr>
    </w:p>
    <w:p w14:paraId="747AE7C8" w14:textId="695A4581" w:rsidR="00EA1533" w:rsidRDefault="00EA1533" w:rsidP="00EA1533">
      <w:pPr>
        <w:pStyle w:val="Tijeloteksta"/>
      </w:pPr>
      <w:r>
        <w:t>KLASA: 402-02/2</w:t>
      </w:r>
      <w:r w:rsidR="003070E4">
        <w:t>3</w:t>
      </w:r>
      <w:r>
        <w:t>-01/0</w:t>
      </w:r>
      <w:r w:rsidR="003070E4">
        <w:t>6</w:t>
      </w:r>
    </w:p>
    <w:p w14:paraId="2A1AE01D" w14:textId="18CA9C89" w:rsidR="00EA1533" w:rsidRDefault="00EA1533" w:rsidP="00EA1533">
      <w:pPr>
        <w:pStyle w:val="Tijeloteksta"/>
      </w:pPr>
      <w:r>
        <w:t>URBROJ: 2158-23-03/1-2</w:t>
      </w:r>
      <w:r w:rsidR="003070E4">
        <w:t>3</w:t>
      </w:r>
      <w:r>
        <w:t>-01</w:t>
      </w:r>
    </w:p>
    <w:p w14:paraId="64148722" w14:textId="1D9ED164" w:rsidR="00EA1533" w:rsidRDefault="00EA1533" w:rsidP="00EA1533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r w:rsidR="003070E4">
        <w:t>18.05.2023.</w:t>
      </w:r>
    </w:p>
    <w:p w14:paraId="029111F3" w14:textId="77777777" w:rsidR="00EA1533" w:rsidRDefault="00EA1533" w:rsidP="00EA1533">
      <w:pPr>
        <w:pStyle w:val="Tijeloteksta"/>
      </w:pPr>
    </w:p>
    <w:p w14:paraId="54EDD6E7" w14:textId="77777777" w:rsidR="00FE428C" w:rsidRDefault="00DA1A33" w:rsidP="00FE428C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="00FE428C">
        <w:rPr>
          <w:sz w:val="22"/>
          <w:szCs w:val="22"/>
          <w:u w:val="none"/>
          <w:lang w:val="hr-HR"/>
        </w:rPr>
        <w:t>OPĆINSKI NAČELNIK</w:t>
      </w:r>
    </w:p>
    <w:p w14:paraId="435A4C16" w14:textId="77777777" w:rsidR="00FE428C" w:rsidRDefault="00FE428C" w:rsidP="00FE428C">
      <w:pPr>
        <w:jc w:val="both"/>
        <w:rPr>
          <w:sz w:val="22"/>
          <w:szCs w:val="22"/>
          <w:u w:val="none"/>
          <w:lang w:val="hr-HR"/>
        </w:rPr>
      </w:pPr>
    </w:p>
    <w:p w14:paraId="7A25BE9B" w14:textId="77777777" w:rsidR="00AA6C37" w:rsidRPr="00DA1A33" w:rsidRDefault="00FE428C" w:rsidP="00FE428C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 w:rsidR="00B34295">
        <w:rPr>
          <w:sz w:val="22"/>
          <w:szCs w:val="22"/>
          <w:u w:val="none"/>
          <w:lang w:val="hr-HR"/>
        </w:rPr>
        <w:t>Vedran Kramarić,mag.iur.</w:t>
      </w:r>
    </w:p>
    <w:sectPr w:rsidR="00AA6C37" w:rsidRPr="00DA1A33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E98F" w14:textId="77777777" w:rsidR="003B684C" w:rsidRDefault="003B684C">
      <w:r>
        <w:separator/>
      </w:r>
    </w:p>
  </w:endnote>
  <w:endnote w:type="continuationSeparator" w:id="0">
    <w:p w14:paraId="6214B4E1" w14:textId="77777777" w:rsidR="003B684C" w:rsidRDefault="003B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C62A" w14:textId="77777777"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951ECBC" w14:textId="77777777"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387D" w14:textId="77777777"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26BC" w14:textId="77777777" w:rsidR="003B684C" w:rsidRDefault="003B684C">
      <w:r>
        <w:separator/>
      </w:r>
    </w:p>
  </w:footnote>
  <w:footnote w:type="continuationSeparator" w:id="0">
    <w:p w14:paraId="46BC8537" w14:textId="77777777" w:rsidR="003B684C" w:rsidRDefault="003B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98065683">
    <w:abstractNumId w:val="5"/>
  </w:num>
  <w:num w:numId="2" w16cid:durableId="678776707">
    <w:abstractNumId w:val="12"/>
  </w:num>
  <w:num w:numId="3" w16cid:durableId="434061061">
    <w:abstractNumId w:val="11"/>
  </w:num>
  <w:num w:numId="4" w16cid:durableId="1966424970">
    <w:abstractNumId w:val="13"/>
  </w:num>
  <w:num w:numId="5" w16cid:durableId="426049710">
    <w:abstractNumId w:val="7"/>
  </w:num>
  <w:num w:numId="6" w16cid:durableId="1068574101">
    <w:abstractNumId w:val="0"/>
  </w:num>
  <w:num w:numId="7" w16cid:durableId="953174556">
    <w:abstractNumId w:val="10"/>
  </w:num>
  <w:num w:numId="8" w16cid:durableId="1350176655">
    <w:abstractNumId w:val="1"/>
  </w:num>
  <w:num w:numId="9" w16cid:durableId="902714525">
    <w:abstractNumId w:val="6"/>
  </w:num>
  <w:num w:numId="10" w16cid:durableId="904686603">
    <w:abstractNumId w:val="3"/>
  </w:num>
  <w:num w:numId="11" w16cid:durableId="1991597549">
    <w:abstractNumId w:val="2"/>
  </w:num>
  <w:num w:numId="12" w16cid:durableId="850725495">
    <w:abstractNumId w:val="4"/>
  </w:num>
  <w:num w:numId="13" w16cid:durableId="602154288">
    <w:abstractNumId w:val="8"/>
  </w:num>
  <w:num w:numId="14" w16cid:durableId="216165592">
    <w:abstractNumId w:val="9"/>
  </w:num>
  <w:num w:numId="15" w16cid:durableId="132462624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60"/>
    <w:rsid w:val="00004C08"/>
    <w:rsid w:val="00034A90"/>
    <w:rsid w:val="000354DA"/>
    <w:rsid w:val="00052812"/>
    <w:rsid w:val="00057C09"/>
    <w:rsid w:val="00085D41"/>
    <w:rsid w:val="000F5CA5"/>
    <w:rsid w:val="000F5D36"/>
    <w:rsid w:val="00153D02"/>
    <w:rsid w:val="00190A60"/>
    <w:rsid w:val="002018FB"/>
    <w:rsid w:val="00257AB0"/>
    <w:rsid w:val="00283174"/>
    <w:rsid w:val="002A17DB"/>
    <w:rsid w:val="002E7CE8"/>
    <w:rsid w:val="002F33A8"/>
    <w:rsid w:val="002F5AF5"/>
    <w:rsid w:val="003070E4"/>
    <w:rsid w:val="00311E5F"/>
    <w:rsid w:val="003909AB"/>
    <w:rsid w:val="003A5643"/>
    <w:rsid w:val="003B684C"/>
    <w:rsid w:val="003D7E29"/>
    <w:rsid w:val="003E60FF"/>
    <w:rsid w:val="003E61F1"/>
    <w:rsid w:val="004400FB"/>
    <w:rsid w:val="00466166"/>
    <w:rsid w:val="00493A4B"/>
    <w:rsid w:val="004B4D0A"/>
    <w:rsid w:val="004C326F"/>
    <w:rsid w:val="004D2D53"/>
    <w:rsid w:val="0050094F"/>
    <w:rsid w:val="00513923"/>
    <w:rsid w:val="00520D1D"/>
    <w:rsid w:val="0056177D"/>
    <w:rsid w:val="005D3050"/>
    <w:rsid w:val="00634711"/>
    <w:rsid w:val="006376C9"/>
    <w:rsid w:val="00664002"/>
    <w:rsid w:val="006A75C7"/>
    <w:rsid w:val="006B1E29"/>
    <w:rsid w:val="006C7907"/>
    <w:rsid w:val="006D0CD7"/>
    <w:rsid w:val="006E0B0C"/>
    <w:rsid w:val="00724DCE"/>
    <w:rsid w:val="0079522F"/>
    <w:rsid w:val="007D5708"/>
    <w:rsid w:val="007F4C7A"/>
    <w:rsid w:val="008252EF"/>
    <w:rsid w:val="008366B4"/>
    <w:rsid w:val="009A0FD9"/>
    <w:rsid w:val="00A22784"/>
    <w:rsid w:val="00A85FAD"/>
    <w:rsid w:val="00AA6C37"/>
    <w:rsid w:val="00AB544C"/>
    <w:rsid w:val="00B07AEF"/>
    <w:rsid w:val="00B34295"/>
    <w:rsid w:val="00BE59B9"/>
    <w:rsid w:val="00BE6BA1"/>
    <w:rsid w:val="00BF41B3"/>
    <w:rsid w:val="00C36453"/>
    <w:rsid w:val="00C67D38"/>
    <w:rsid w:val="00C7674E"/>
    <w:rsid w:val="00C912C1"/>
    <w:rsid w:val="00C95D70"/>
    <w:rsid w:val="00D12BB6"/>
    <w:rsid w:val="00D508B3"/>
    <w:rsid w:val="00D64E79"/>
    <w:rsid w:val="00D717E1"/>
    <w:rsid w:val="00DA1A33"/>
    <w:rsid w:val="00DD2566"/>
    <w:rsid w:val="00DE5E42"/>
    <w:rsid w:val="00E24D73"/>
    <w:rsid w:val="00E40702"/>
    <w:rsid w:val="00EA1533"/>
    <w:rsid w:val="00ED4CF6"/>
    <w:rsid w:val="00F47225"/>
    <w:rsid w:val="00F66F7A"/>
    <w:rsid w:val="00F72585"/>
    <w:rsid w:val="00F95283"/>
    <w:rsid w:val="00FC7E51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7E69C"/>
  <w15:docId w15:val="{8085719A-A1AC-4A9D-B79A-4A888138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korisnik</cp:lastModifiedBy>
  <cp:revision>3</cp:revision>
  <cp:lastPrinted>2023-05-25T11:54:00Z</cp:lastPrinted>
  <dcterms:created xsi:type="dcterms:W3CDTF">2023-05-18T15:05:00Z</dcterms:created>
  <dcterms:modified xsi:type="dcterms:W3CDTF">2023-05-25T11:54:00Z</dcterms:modified>
</cp:coreProperties>
</file>