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4082A" w14:textId="77777777" w:rsidR="006D1CA5" w:rsidRPr="006D1CA5" w:rsidRDefault="006D1CA5" w:rsidP="006D1CA5">
      <w:pPr>
        <w:jc w:val="both"/>
        <w:rPr>
          <w:color w:val="000000"/>
          <w:sz w:val="22"/>
          <w:szCs w:val="22"/>
          <w:u w:val="none"/>
          <w:lang w:val="hr-HR"/>
        </w:rPr>
      </w:pPr>
      <w:bookmarkStart w:id="0" w:name="_Hlk166692978"/>
      <w:r w:rsidRPr="006D1CA5">
        <w:rPr>
          <w:color w:val="000000"/>
          <w:sz w:val="22"/>
          <w:szCs w:val="22"/>
          <w:u w:val="none"/>
          <w:lang w:val="hr-HR"/>
        </w:rPr>
        <w:t>REPUBLIKA HRVATSKA</w:t>
      </w:r>
    </w:p>
    <w:p w14:paraId="06D9FECA" w14:textId="77777777" w:rsidR="006D1CA5" w:rsidRPr="006D1CA5" w:rsidRDefault="006D1CA5" w:rsidP="006D1CA5">
      <w:pPr>
        <w:jc w:val="both"/>
        <w:rPr>
          <w:color w:val="000000"/>
          <w:sz w:val="22"/>
          <w:szCs w:val="22"/>
          <w:u w:val="none"/>
          <w:lang w:val="hr-HR"/>
        </w:rPr>
      </w:pPr>
      <w:r w:rsidRPr="006D1CA5">
        <w:rPr>
          <w:color w:val="000000"/>
          <w:sz w:val="22"/>
          <w:szCs w:val="22"/>
          <w:u w:val="none"/>
          <w:lang w:val="hr-HR"/>
        </w:rPr>
        <w:t>OSJEČKO-BARANJSKA ŽUPANIJA</w:t>
      </w:r>
    </w:p>
    <w:p w14:paraId="74104274" w14:textId="77777777" w:rsidR="006D1CA5" w:rsidRPr="006D1CA5" w:rsidRDefault="006D1CA5" w:rsidP="006D1CA5">
      <w:pPr>
        <w:jc w:val="both"/>
        <w:rPr>
          <w:color w:val="000000"/>
          <w:sz w:val="22"/>
          <w:szCs w:val="22"/>
          <w:u w:val="none"/>
          <w:lang w:val="hr-HR"/>
        </w:rPr>
      </w:pPr>
      <w:r w:rsidRPr="006D1CA5">
        <w:rPr>
          <w:color w:val="000000"/>
          <w:sz w:val="22"/>
          <w:szCs w:val="22"/>
          <w:u w:val="none"/>
          <w:lang w:val="hr-HR"/>
        </w:rPr>
        <w:t>OPĆINA KNEŽEVI VINOGRADI</w:t>
      </w:r>
    </w:p>
    <w:p w14:paraId="2ED24963" w14:textId="77777777" w:rsidR="006D1CA5" w:rsidRPr="006D1CA5" w:rsidRDefault="006D1CA5" w:rsidP="006D1CA5">
      <w:pPr>
        <w:jc w:val="both"/>
        <w:rPr>
          <w:sz w:val="22"/>
          <w:szCs w:val="22"/>
          <w:u w:val="none"/>
          <w:lang w:val="hr-HR" w:eastAsia="en-US"/>
        </w:rPr>
      </w:pPr>
      <w:r w:rsidRPr="006D1CA5">
        <w:rPr>
          <w:color w:val="000000"/>
          <w:sz w:val="22"/>
          <w:szCs w:val="22"/>
          <w:u w:val="none"/>
          <w:lang w:val="hr-HR"/>
        </w:rPr>
        <w:t>Općinsko vijeće</w:t>
      </w:r>
      <w:r w:rsidRPr="006D1CA5">
        <w:rPr>
          <w:color w:val="000000"/>
          <w:sz w:val="22"/>
          <w:szCs w:val="22"/>
          <w:u w:val="none"/>
          <w:lang w:val="hr-HR"/>
        </w:rPr>
        <w:tab/>
      </w:r>
      <w:r w:rsidRPr="006D1CA5">
        <w:rPr>
          <w:color w:val="000000"/>
          <w:sz w:val="22"/>
          <w:szCs w:val="22"/>
          <w:u w:val="none"/>
          <w:lang w:val="hr-HR"/>
        </w:rPr>
        <w:tab/>
      </w:r>
      <w:r w:rsidRPr="006D1CA5">
        <w:rPr>
          <w:color w:val="000000"/>
          <w:sz w:val="22"/>
          <w:szCs w:val="22"/>
          <w:u w:val="none"/>
          <w:lang w:val="hr-HR"/>
        </w:rPr>
        <w:tab/>
      </w:r>
    </w:p>
    <w:p w14:paraId="54562E82" w14:textId="77777777" w:rsidR="006D1CA5" w:rsidRPr="006D1CA5" w:rsidRDefault="006D1CA5" w:rsidP="006D1CA5">
      <w:pPr>
        <w:jc w:val="both"/>
        <w:rPr>
          <w:sz w:val="22"/>
          <w:szCs w:val="22"/>
          <w:u w:val="none"/>
          <w:lang w:val="hr-HR" w:eastAsia="en-US"/>
        </w:rPr>
      </w:pPr>
    </w:p>
    <w:p w14:paraId="09431F60" w14:textId="77777777" w:rsidR="006D1CA5" w:rsidRPr="006D1CA5" w:rsidRDefault="006D1CA5" w:rsidP="006D1CA5">
      <w:pPr>
        <w:rPr>
          <w:noProof/>
          <w:sz w:val="22"/>
          <w:szCs w:val="22"/>
          <w:u w:val="none"/>
          <w:lang w:val="hr-HR" w:eastAsia="en-US"/>
        </w:rPr>
      </w:pPr>
      <w:r w:rsidRPr="006D1CA5">
        <w:rPr>
          <w:color w:val="000000"/>
          <w:sz w:val="22"/>
          <w:szCs w:val="22"/>
          <w:u w:val="none"/>
          <w:lang w:val="hr-HR"/>
        </w:rPr>
        <w:t xml:space="preserve">KLASA:  402-02/24-01/03 </w:t>
      </w:r>
    </w:p>
    <w:p w14:paraId="6F1759CC" w14:textId="77777777" w:rsidR="006D1CA5" w:rsidRPr="006D1CA5" w:rsidRDefault="006D1CA5" w:rsidP="006D1CA5">
      <w:pPr>
        <w:rPr>
          <w:color w:val="000000"/>
          <w:sz w:val="22"/>
          <w:szCs w:val="22"/>
          <w:u w:val="none"/>
          <w:lang w:val="hr-HR"/>
        </w:rPr>
      </w:pPr>
      <w:r w:rsidRPr="006D1CA5">
        <w:rPr>
          <w:color w:val="000000"/>
          <w:sz w:val="22"/>
          <w:szCs w:val="22"/>
          <w:u w:val="none"/>
          <w:lang w:val="hr-HR"/>
        </w:rPr>
        <w:t>URBROJ: 2158-23-01/01-24-3</w:t>
      </w:r>
    </w:p>
    <w:p w14:paraId="6DDCE297" w14:textId="77777777" w:rsidR="006D1CA5" w:rsidRPr="006D1CA5" w:rsidRDefault="006D1CA5" w:rsidP="006D1CA5">
      <w:pPr>
        <w:rPr>
          <w:color w:val="000000"/>
          <w:sz w:val="22"/>
          <w:szCs w:val="22"/>
          <w:u w:val="none"/>
          <w:lang w:val="hr-HR"/>
        </w:rPr>
      </w:pPr>
      <w:proofErr w:type="spellStart"/>
      <w:r w:rsidRPr="006D1CA5">
        <w:rPr>
          <w:sz w:val="22"/>
          <w:szCs w:val="22"/>
          <w:u w:val="none"/>
          <w:lang w:val="hr-HR"/>
        </w:rPr>
        <w:t>Kn.Vinogradi</w:t>
      </w:r>
      <w:proofErr w:type="spellEnd"/>
      <w:r w:rsidRPr="006D1CA5">
        <w:rPr>
          <w:sz w:val="22"/>
          <w:szCs w:val="22"/>
          <w:u w:val="none"/>
          <w:lang w:val="hr-HR"/>
        </w:rPr>
        <w:t xml:space="preserve">, </w:t>
      </w:r>
      <w:r w:rsidRPr="006D1CA5">
        <w:rPr>
          <w:color w:val="000000"/>
          <w:sz w:val="22"/>
          <w:szCs w:val="22"/>
          <w:u w:val="none"/>
          <w:lang w:val="hr-HR"/>
        </w:rPr>
        <w:t>22.05.2024.</w:t>
      </w:r>
    </w:p>
    <w:p w14:paraId="4DEDA1E2" w14:textId="77777777" w:rsidR="006D1CA5" w:rsidRPr="006D1CA5" w:rsidRDefault="006D1CA5" w:rsidP="006D1CA5">
      <w:pPr>
        <w:spacing w:after="160" w:line="259" w:lineRule="auto"/>
        <w:rPr>
          <w:sz w:val="22"/>
          <w:szCs w:val="22"/>
          <w:u w:val="none"/>
          <w:lang w:val="hr-HR" w:eastAsia="en-US"/>
        </w:rPr>
      </w:pPr>
    </w:p>
    <w:p w14:paraId="30682BA7" w14:textId="77777777" w:rsidR="006D1CA5" w:rsidRPr="006D1CA5" w:rsidRDefault="006D1CA5" w:rsidP="006D1CA5">
      <w:pPr>
        <w:ind w:firstLine="720"/>
        <w:jc w:val="both"/>
        <w:rPr>
          <w:u w:val="none"/>
          <w:lang w:val="hr-HR"/>
        </w:rPr>
      </w:pPr>
      <w:r w:rsidRPr="006D1CA5">
        <w:rPr>
          <w:u w:val="none"/>
          <w:lang w:val="hr-HR"/>
        </w:rPr>
        <w:t xml:space="preserve">Temeljem  Zakona o predškolskom odgoju i obrazovanju (Narodne novine 10/97, 107/07, 94/13, 98/19, 57/22, 101/23) i čl.32.Statuta Općine Kneževi Vinogradi (Službeni glasnik 3/13, 3/18, 3/20, 1/21, 4/21, 22/23) Općinsko vijeće Općine Kneževi Vinogradi na 29.sjednici održanoj 22.05.2024.donijelo je </w:t>
      </w:r>
    </w:p>
    <w:p w14:paraId="275F6343" w14:textId="77777777" w:rsidR="006D1CA5" w:rsidRPr="006D1CA5" w:rsidRDefault="006D1CA5" w:rsidP="006D1CA5">
      <w:pPr>
        <w:jc w:val="both"/>
        <w:rPr>
          <w:u w:val="none"/>
          <w:lang w:val="hr-HR"/>
        </w:rPr>
      </w:pPr>
    </w:p>
    <w:p w14:paraId="116FC0A8" w14:textId="77777777" w:rsidR="006D1CA5" w:rsidRPr="006D1CA5" w:rsidRDefault="006D1CA5" w:rsidP="006D1CA5">
      <w:pPr>
        <w:ind w:firstLine="720"/>
        <w:jc w:val="both"/>
        <w:rPr>
          <w:sz w:val="22"/>
          <w:szCs w:val="22"/>
          <w:u w:val="none"/>
          <w:lang w:val="hr-HR"/>
        </w:rPr>
      </w:pPr>
    </w:p>
    <w:p w14:paraId="073EB32B" w14:textId="77777777" w:rsidR="006D1CA5" w:rsidRPr="006D1CA5" w:rsidRDefault="006D1CA5" w:rsidP="006D1CA5">
      <w:pPr>
        <w:jc w:val="center"/>
        <w:rPr>
          <w:b/>
          <w:szCs w:val="24"/>
          <w:u w:val="none"/>
          <w:lang w:val="hr-HR"/>
        </w:rPr>
      </w:pPr>
      <w:r w:rsidRPr="006D1CA5">
        <w:rPr>
          <w:b/>
          <w:szCs w:val="24"/>
          <w:u w:val="none"/>
          <w:lang w:val="hr-HR"/>
        </w:rPr>
        <w:t>Z A K LJ U Č A K</w:t>
      </w:r>
    </w:p>
    <w:p w14:paraId="0B6C2CB3" w14:textId="77777777" w:rsidR="006D1CA5" w:rsidRPr="006D1CA5" w:rsidRDefault="006D1CA5" w:rsidP="006D1CA5">
      <w:pPr>
        <w:jc w:val="center"/>
        <w:rPr>
          <w:b/>
          <w:szCs w:val="24"/>
          <w:u w:val="none"/>
          <w:lang w:val="hr-HR"/>
        </w:rPr>
      </w:pPr>
      <w:r w:rsidRPr="006D1CA5">
        <w:rPr>
          <w:b/>
          <w:szCs w:val="24"/>
          <w:u w:val="none"/>
          <w:lang w:val="hr-HR"/>
        </w:rPr>
        <w:t>O usvajanju Izvješća o izvršenju Programa javnih potreba u predškolskom odgoju  Općine Kneževi Vinogradi za 2023.godinu</w:t>
      </w:r>
    </w:p>
    <w:p w14:paraId="4FFB8BB8" w14:textId="77777777" w:rsidR="006D1CA5" w:rsidRPr="006D1CA5" w:rsidRDefault="006D1CA5" w:rsidP="006D1CA5">
      <w:pPr>
        <w:jc w:val="center"/>
        <w:rPr>
          <w:b/>
          <w:szCs w:val="24"/>
          <w:u w:val="none"/>
          <w:lang w:val="hr-HR"/>
        </w:rPr>
      </w:pPr>
    </w:p>
    <w:p w14:paraId="002BF0A2" w14:textId="77777777" w:rsidR="006D1CA5" w:rsidRPr="006D1CA5" w:rsidRDefault="006D1CA5" w:rsidP="006D1CA5">
      <w:pPr>
        <w:jc w:val="center"/>
        <w:rPr>
          <w:b/>
          <w:szCs w:val="24"/>
          <w:u w:val="none"/>
          <w:lang w:val="hr-HR"/>
        </w:rPr>
      </w:pPr>
      <w:r w:rsidRPr="006D1CA5">
        <w:rPr>
          <w:b/>
          <w:szCs w:val="24"/>
          <w:u w:val="none"/>
          <w:lang w:val="hr-HR"/>
        </w:rPr>
        <w:t>I</w:t>
      </w:r>
    </w:p>
    <w:p w14:paraId="30BB21B6" w14:textId="77777777" w:rsidR="006D1CA5" w:rsidRPr="006D1CA5" w:rsidRDefault="006D1CA5" w:rsidP="006D1CA5">
      <w:pPr>
        <w:jc w:val="both"/>
        <w:rPr>
          <w:szCs w:val="24"/>
          <w:u w:val="none"/>
          <w:lang w:val="hr-HR"/>
        </w:rPr>
      </w:pPr>
      <w:r w:rsidRPr="006D1CA5">
        <w:rPr>
          <w:szCs w:val="24"/>
          <w:u w:val="none"/>
          <w:lang w:val="hr-HR"/>
        </w:rPr>
        <w:tab/>
        <w:t>Usvaja se Izvješće o izvršenju Programa javnih potreba u predškolskom odgoju Općine Kneževi Vinogradi za 2023.godinu.</w:t>
      </w:r>
    </w:p>
    <w:p w14:paraId="16091910" w14:textId="77777777" w:rsidR="006D1CA5" w:rsidRPr="006D1CA5" w:rsidRDefault="006D1CA5" w:rsidP="006D1CA5">
      <w:pPr>
        <w:jc w:val="both"/>
        <w:rPr>
          <w:szCs w:val="24"/>
          <w:u w:val="none"/>
          <w:lang w:val="hr-HR"/>
        </w:rPr>
      </w:pPr>
    </w:p>
    <w:p w14:paraId="761349C9" w14:textId="77777777" w:rsidR="006D1CA5" w:rsidRPr="006D1CA5" w:rsidRDefault="006D1CA5" w:rsidP="006D1CA5">
      <w:pPr>
        <w:jc w:val="center"/>
        <w:rPr>
          <w:b/>
          <w:szCs w:val="24"/>
          <w:u w:val="none"/>
          <w:lang w:val="hr-HR"/>
        </w:rPr>
      </w:pPr>
      <w:r w:rsidRPr="006D1CA5">
        <w:rPr>
          <w:b/>
          <w:szCs w:val="24"/>
          <w:u w:val="none"/>
          <w:lang w:val="hr-HR"/>
        </w:rPr>
        <w:t>II</w:t>
      </w:r>
    </w:p>
    <w:p w14:paraId="5D028F17" w14:textId="77777777" w:rsidR="006D1CA5" w:rsidRPr="006D1CA5" w:rsidRDefault="006D1CA5" w:rsidP="006D1CA5">
      <w:pPr>
        <w:jc w:val="both"/>
        <w:rPr>
          <w:szCs w:val="24"/>
          <w:u w:val="none"/>
          <w:lang w:val="hr-HR"/>
        </w:rPr>
      </w:pPr>
      <w:r w:rsidRPr="006D1CA5">
        <w:rPr>
          <w:szCs w:val="24"/>
          <w:u w:val="none"/>
          <w:lang w:val="hr-HR"/>
        </w:rPr>
        <w:tab/>
        <w:t>Izvješće se nalazi u privitku ovog Zaključka i čini njegov sastavni dio.</w:t>
      </w:r>
    </w:p>
    <w:p w14:paraId="463854EC" w14:textId="77777777" w:rsidR="006D1CA5" w:rsidRPr="006D1CA5" w:rsidRDefault="006D1CA5" w:rsidP="006D1CA5">
      <w:pPr>
        <w:jc w:val="both"/>
        <w:rPr>
          <w:szCs w:val="24"/>
          <w:u w:val="none"/>
          <w:lang w:val="hr-HR"/>
        </w:rPr>
      </w:pPr>
    </w:p>
    <w:p w14:paraId="7A1ECD54" w14:textId="77777777" w:rsidR="006D1CA5" w:rsidRPr="006D1CA5" w:rsidRDefault="006D1CA5" w:rsidP="006D1CA5">
      <w:pPr>
        <w:jc w:val="center"/>
        <w:rPr>
          <w:b/>
          <w:szCs w:val="24"/>
          <w:u w:val="none"/>
          <w:lang w:val="hr-HR"/>
        </w:rPr>
      </w:pPr>
      <w:r w:rsidRPr="006D1CA5">
        <w:rPr>
          <w:b/>
          <w:szCs w:val="24"/>
          <w:u w:val="none"/>
          <w:lang w:val="hr-HR"/>
        </w:rPr>
        <w:t>III</w:t>
      </w:r>
    </w:p>
    <w:p w14:paraId="0AB8096D" w14:textId="77777777" w:rsidR="006D1CA5" w:rsidRPr="006D1CA5" w:rsidRDefault="006D1CA5" w:rsidP="006D1CA5">
      <w:pPr>
        <w:jc w:val="both"/>
        <w:rPr>
          <w:szCs w:val="24"/>
          <w:u w:val="none"/>
          <w:lang w:val="hr-HR"/>
        </w:rPr>
      </w:pPr>
      <w:r w:rsidRPr="006D1CA5">
        <w:rPr>
          <w:szCs w:val="24"/>
          <w:u w:val="none"/>
          <w:lang w:val="hr-HR"/>
        </w:rPr>
        <w:tab/>
        <w:t>Ovaj Zaključak bit će objavljen u „Službenom glasniku“ Općine Kneževi Vinogradi.</w:t>
      </w:r>
    </w:p>
    <w:p w14:paraId="514E6274" w14:textId="77777777" w:rsidR="006D1CA5" w:rsidRPr="006D1CA5" w:rsidRDefault="006D1CA5" w:rsidP="006D1CA5">
      <w:pPr>
        <w:jc w:val="both"/>
        <w:rPr>
          <w:szCs w:val="24"/>
          <w:u w:val="none"/>
          <w:lang w:val="hr-HR"/>
        </w:rPr>
      </w:pPr>
    </w:p>
    <w:p w14:paraId="4723DD66" w14:textId="77777777" w:rsidR="006D1CA5" w:rsidRPr="006D1CA5" w:rsidRDefault="006D1CA5" w:rsidP="006D1CA5">
      <w:pPr>
        <w:jc w:val="both"/>
        <w:rPr>
          <w:szCs w:val="24"/>
          <w:u w:val="none"/>
          <w:lang w:val="hr-HR"/>
        </w:rPr>
      </w:pPr>
    </w:p>
    <w:p w14:paraId="45F1630D" w14:textId="77777777" w:rsidR="006D1CA5" w:rsidRPr="006D1CA5" w:rsidRDefault="006D1CA5" w:rsidP="006D1CA5">
      <w:pPr>
        <w:jc w:val="both"/>
        <w:rPr>
          <w:u w:val="none"/>
          <w:lang w:val="hr-HR"/>
        </w:rPr>
      </w:pPr>
    </w:p>
    <w:p w14:paraId="5871D11F" w14:textId="77777777" w:rsidR="006D1CA5" w:rsidRPr="006D1CA5" w:rsidRDefault="006D1CA5" w:rsidP="006D1CA5">
      <w:pPr>
        <w:jc w:val="both"/>
        <w:rPr>
          <w:u w:val="none"/>
          <w:lang w:val="hr-HR"/>
        </w:rPr>
      </w:pPr>
      <w:r w:rsidRPr="006D1CA5">
        <w:rPr>
          <w:u w:val="none"/>
          <w:lang w:val="hr-HR"/>
        </w:rPr>
        <w:tab/>
      </w:r>
      <w:r w:rsidRPr="006D1CA5">
        <w:rPr>
          <w:u w:val="none"/>
          <w:lang w:val="hr-HR"/>
        </w:rPr>
        <w:tab/>
      </w:r>
      <w:r w:rsidRPr="006D1CA5">
        <w:rPr>
          <w:u w:val="none"/>
          <w:lang w:val="hr-HR"/>
        </w:rPr>
        <w:tab/>
      </w:r>
      <w:r w:rsidRPr="006D1CA5">
        <w:rPr>
          <w:u w:val="none"/>
          <w:lang w:val="hr-HR"/>
        </w:rPr>
        <w:tab/>
      </w:r>
      <w:r w:rsidRPr="006D1CA5">
        <w:rPr>
          <w:u w:val="none"/>
          <w:lang w:val="hr-HR"/>
        </w:rPr>
        <w:tab/>
      </w:r>
      <w:r w:rsidRPr="006D1CA5">
        <w:rPr>
          <w:u w:val="none"/>
          <w:lang w:val="hr-HR"/>
        </w:rPr>
        <w:tab/>
      </w:r>
      <w:r w:rsidRPr="006D1CA5">
        <w:rPr>
          <w:u w:val="none"/>
          <w:lang w:val="hr-HR"/>
        </w:rPr>
        <w:tab/>
      </w:r>
      <w:r w:rsidRPr="006D1CA5">
        <w:rPr>
          <w:u w:val="none"/>
          <w:lang w:val="hr-HR"/>
        </w:rPr>
        <w:tab/>
      </w:r>
      <w:r w:rsidRPr="006D1CA5">
        <w:rPr>
          <w:u w:val="none"/>
          <w:lang w:val="hr-HR"/>
        </w:rPr>
        <w:tab/>
        <w:t>PREDSJEDNIK</w:t>
      </w:r>
    </w:p>
    <w:p w14:paraId="21708594" w14:textId="77777777" w:rsidR="006D1CA5" w:rsidRPr="006D1CA5" w:rsidRDefault="006D1CA5" w:rsidP="006D1CA5">
      <w:pPr>
        <w:jc w:val="both"/>
        <w:rPr>
          <w:u w:val="none"/>
          <w:lang w:val="hr-HR"/>
        </w:rPr>
      </w:pPr>
      <w:r w:rsidRPr="006D1CA5">
        <w:rPr>
          <w:u w:val="none"/>
          <w:lang w:val="hr-HR"/>
        </w:rPr>
        <w:tab/>
      </w:r>
      <w:r w:rsidRPr="006D1CA5">
        <w:rPr>
          <w:u w:val="none"/>
          <w:lang w:val="hr-HR"/>
        </w:rPr>
        <w:tab/>
      </w:r>
      <w:r w:rsidRPr="006D1CA5">
        <w:rPr>
          <w:u w:val="none"/>
          <w:lang w:val="hr-HR"/>
        </w:rPr>
        <w:tab/>
      </w:r>
      <w:r w:rsidRPr="006D1CA5">
        <w:rPr>
          <w:u w:val="none"/>
          <w:lang w:val="hr-HR"/>
        </w:rPr>
        <w:tab/>
      </w:r>
      <w:r w:rsidRPr="006D1CA5">
        <w:rPr>
          <w:u w:val="none"/>
          <w:lang w:val="hr-HR"/>
        </w:rPr>
        <w:tab/>
      </w:r>
      <w:r w:rsidRPr="006D1CA5">
        <w:rPr>
          <w:u w:val="none"/>
          <w:lang w:val="hr-HR"/>
        </w:rPr>
        <w:tab/>
      </w:r>
      <w:r w:rsidRPr="006D1CA5">
        <w:rPr>
          <w:u w:val="none"/>
          <w:lang w:val="hr-HR"/>
        </w:rPr>
        <w:tab/>
      </w:r>
      <w:r w:rsidRPr="006D1CA5">
        <w:rPr>
          <w:u w:val="none"/>
          <w:lang w:val="hr-HR"/>
        </w:rPr>
        <w:tab/>
        <w:t xml:space="preserve">   OPĆINSKOG VIJEĆA</w:t>
      </w:r>
    </w:p>
    <w:p w14:paraId="74C14725" w14:textId="77777777" w:rsidR="006D1CA5" w:rsidRPr="006D1CA5" w:rsidRDefault="006D1CA5" w:rsidP="006D1CA5">
      <w:pPr>
        <w:jc w:val="both"/>
        <w:rPr>
          <w:u w:val="none"/>
          <w:lang w:val="hr-HR"/>
        </w:rPr>
      </w:pPr>
      <w:r w:rsidRPr="006D1CA5">
        <w:rPr>
          <w:u w:val="none"/>
          <w:lang w:val="hr-HR"/>
        </w:rPr>
        <w:tab/>
      </w:r>
      <w:r w:rsidRPr="006D1CA5">
        <w:rPr>
          <w:u w:val="none"/>
          <w:lang w:val="hr-HR"/>
        </w:rPr>
        <w:tab/>
      </w:r>
      <w:r w:rsidRPr="006D1CA5">
        <w:rPr>
          <w:u w:val="none"/>
          <w:lang w:val="hr-HR"/>
        </w:rPr>
        <w:tab/>
      </w:r>
      <w:r w:rsidRPr="006D1CA5">
        <w:rPr>
          <w:u w:val="none"/>
          <w:lang w:val="hr-HR"/>
        </w:rPr>
        <w:tab/>
      </w:r>
      <w:r w:rsidRPr="006D1CA5">
        <w:rPr>
          <w:u w:val="none"/>
          <w:lang w:val="hr-HR"/>
        </w:rPr>
        <w:tab/>
      </w:r>
      <w:r w:rsidRPr="006D1CA5">
        <w:rPr>
          <w:u w:val="none"/>
          <w:lang w:val="hr-HR"/>
        </w:rPr>
        <w:tab/>
      </w:r>
      <w:r w:rsidRPr="006D1CA5">
        <w:rPr>
          <w:u w:val="none"/>
          <w:lang w:val="hr-HR"/>
        </w:rPr>
        <w:tab/>
        <w:t xml:space="preserve">        </w:t>
      </w:r>
      <w:r w:rsidRPr="006D1CA5">
        <w:rPr>
          <w:szCs w:val="24"/>
          <w:u w:val="none"/>
          <w:lang w:val="hr-HR"/>
        </w:rPr>
        <w:t xml:space="preserve">Petar </w:t>
      </w:r>
      <w:proofErr w:type="spellStart"/>
      <w:r w:rsidRPr="006D1CA5">
        <w:rPr>
          <w:szCs w:val="24"/>
          <w:u w:val="none"/>
          <w:lang w:val="hr-HR"/>
        </w:rPr>
        <w:t>Šmrčković</w:t>
      </w:r>
      <w:proofErr w:type="spellEnd"/>
      <w:r w:rsidRPr="006D1CA5">
        <w:rPr>
          <w:szCs w:val="24"/>
          <w:u w:val="none"/>
          <w:lang w:val="hr-HR"/>
        </w:rPr>
        <w:t xml:space="preserve">, </w:t>
      </w:r>
      <w:proofErr w:type="spellStart"/>
      <w:r w:rsidRPr="006D1CA5">
        <w:rPr>
          <w:szCs w:val="24"/>
          <w:u w:val="none"/>
          <w:lang w:val="hr-HR"/>
        </w:rPr>
        <w:t>dipl.ing.str</w:t>
      </w:r>
      <w:proofErr w:type="spellEnd"/>
      <w:r w:rsidRPr="006D1CA5">
        <w:rPr>
          <w:szCs w:val="24"/>
          <w:u w:val="none"/>
          <w:lang w:val="hr-HR"/>
        </w:rPr>
        <w:t>.</w:t>
      </w:r>
    </w:p>
    <w:p w14:paraId="35D3421D" w14:textId="77777777" w:rsidR="006D1CA5" w:rsidRPr="006D1CA5" w:rsidRDefault="006D1CA5" w:rsidP="006D1CA5">
      <w:pPr>
        <w:ind w:firstLine="720"/>
        <w:jc w:val="both"/>
        <w:rPr>
          <w:u w:val="none"/>
          <w:lang w:val="hr-HR"/>
        </w:rPr>
      </w:pPr>
    </w:p>
    <w:p w14:paraId="2017F821" w14:textId="77777777" w:rsidR="00AB544C" w:rsidRDefault="00AB544C">
      <w:pPr>
        <w:pStyle w:val="Tijeloteksta"/>
        <w:ind w:firstLine="720"/>
      </w:pPr>
    </w:p>
    <w:p w14:paraId="5296D9C9" w14:textId="77777777" w:rsidR="00AB544C" w:rsidRDefault="00AB544C">
      <w:pPr>
        <w:pStyle w:val="Tijeloteksta"/>
        <w:ind w:firstLine="720"/>
      </w:pPr>
    </w:p>
    <w:bookmarkEnd w:id="0"/>
    <w:p w14:paraId="002DDF05" w14:textId="77777777" w:rsidR="00AB544C" w:rsidRDefault="00AB544C">
      <w:pPr>
        <w:pStyle w:val="Tijeloteksta"/>
        <w:ind w:firstLine="720"/>
      </w:pPr>
    </w:p>
    <w:p w14:paraId="7AD184FA" w14:textId="77777777" w:rsidR="00AB544C" w:rsidRDefault="00AB544C">
      <w:pPr>
        <w:pStyle w:val="Tijeloteksta"/>
        <w:ind w:firstLine="720"/>
      </w:pPr>
    </w:p>
    <w:p w14:paraId="52E75392" w14:textId="77777777" w:rsidR="00034A90" w:rsidRDefault="00034A90">
      <w:pPr>
        <w:pStyle w:val="Tijeloteksta"/>
        <w:ind w:firstLine="720"/>
      </w:pPr>
    </w:p>
    <w:p w14:paraId="0F7DEDB8" w14:textId="77777777" w:rsidR="00034A90" w:rsidRDefault="00034A90">
      <w:pPr>
        <w:pStyle w:val="Tijeloteksta"/>
        <w:ind w:firstLine="720"/>
      </w:pPr>
    </w:p>
    <w:p w14:paraId="6D1571F9" w14:textId="77777777" w:rsidR="00034A90" w:rsidRDefault="00034A90">
      <w:pPr>
        <w:pStyle w:val="Tijeloteksta"/>
        <w:ind w:firstLine="720"/>
      </w:pPr>
    </w:p>
    <w:p w14:paraId="6AC25E42" w14:textId="77777777" w:rsidR="00034A90" w:rsidRDefault="00034A90">
      <w:pPr>
        <w:pStyle w:val="Tijeloteksta"/>
        <w:ind w:firstLine="720"/>
      </w:pPr>
    </w:p>
    <w:p w14:paraId="3DA6ED1B" w14:textId="77777777" w:rsidR="00034A90" w:rsidRDefault="00034A90">
      <w:pPr>
        <w:pStyle w:val="Tijeloteksta"/>
        <w:ind w:firstLine="720"/>
      </w:pPr>
    </w:p>
    <w:p w14:paraId="47E30A90" w14:textId="77777777" w:rsidR="00034A90" w:rsidRDefault="00034A90">
      <w:pPr>
        <w:pStyle w:val="Tijeloteksta"/>
        <w:ind w:firstLine="720"/>
      </w:pPr>
    </w:p>
    <w:p w14:paraId="6C190369" w14:textId="77777777" w:rsidR="00034A90" w:rsidRDefault="00034A90">
      <w:pPr>
        <w:pStyle w:val="Tijeloteksta"/>
        <w:ind w:firstLine="720"/>
      </w:pPr>
    </w:p>
    <w:p w14:paraId="16A4CFD4" w14:textId="77777777" w:rsidR="00034A90" w:rsidRDefault="00034A90">
      <w:pPr>
        <w:pStyle w:val="Tijeloteksta"/>
        <w:ind w:firstLine="720"/>
      </w:pPr>
    </w:p>
    <w:p w14:paraId="4BC5B515" w14:textId="77777777" w:rsidR="00034A90" w:rsidRDefault="00034A90">
      <w:pPr>
        <w:pStyle w:val="Tijeloteksta"/>
        <w:ind w:firstLine="720"/>
      </w:pPr>
    </w:p>
    <w:p w14:paraId="7AC0C1E3" w14:textId="77777777" w:rsidR="00034A90" w:rsidRDefault="00034A90">
      <w:pPr>
        <w:pStyle w:val="Tijeloteksta"/>
        <w:ind w:firstLine="720"/>
      </w:pPr>
    </w:p>
    <w:p w14:paraId="4FDB2ACF" w14:textId="77777777" w:rsidR="00034A90" w:rsidRDefault="00034A90">
      <w:pPr>
        <w:pStyle w:val="Tijeloteksta"/>
        <w:ind w:firstLine="720"/>
      </w:pPr>
    </w:p>
    <w:p w14:paraId="26061F18" w14:textId="77777777" w:rsidR="00034A90" w:rsidRDefault="00034A90">
      <w:pPr>
        <w:pStyle w:val="Tijeloteksta"/>
        <w:ind w:firstLine="720"/>
      </w:pPr>
    </w:p>
    <w:p w14:paraId="53E391AB" w14:textId="77777777" w:rsidR="00034A90" w:rsidRDefault="00034A90">
      <w:pPr>
        <w:pStyle w:val="Tijeloteksta"/>
        <w:ind w:firstLine="720"/>
      </w:pPr>
    </w:p>
    <w:p w14:paraId="5C581E91" w14:textId="77777777" w:rsidR="00034A90" w:rsidRDefault="00034A90">
      <w:pPr>
        <w:pStyle w:val="Tijeloteksta"/>
        <w:ind w:firstLine="720"/>
      </w:pPr>
    </w:p>
    <w:p w14:paraId="3B998B86" w14:textId="77777777" w:rsidR="00034A90" w:rsidRDefault="00034A90">
      <w:pPr>
        <w:pStyle w:val="Tijeloteksta"/>
        <w:ind w:firstLine="720"/>
      </w:pPr>
    </w:p>
    <w:p w14:paraId="0C8A6E45" w14:textId="77777777" w:rsidR="00DA1A33" w:rsidRDefault="00DA1A33">
      <w:pPr>
        <w:pStyle w:val="Tijeloteksta"/>
        <w:ind w:firstLine="720"/>
      </w:pPr>
    </w:p>
    <w:p w14:paraId="35B517B2" w14:textId="77777777" w:rsidR="00DA1A33" w:rsidRDefault="00DA1A33">
      <w:pPr>
        <w:pStyle w:val="Tijeloteksta"/>
        <w:ind w:firstLine="720"/>
      </w:pPr>
    </w:p>
    <w:p w14:paraId="7F5ADE34" w14:textId="329B0ADC" w:rsidR="00DA1A33" w:rsidRDefault="00DA1A33" w:rsidP="00DA1A33">
      <w:pPr>
        <w:pStyle w:val="Tijeloteksta"/>
        <w:ind w:firstLine="720"/>
      </w:pPr>
      <w:bookmarkStart w:id="1" w:name="_Hlk166692838"/>
      <w:r>
        <w:t>Temeljem  Zakona o predškolskom odgoju i obrazovanju (N</w:t>
      </w:r>
      <w:r w:rsidR="006A7F25">
        <w:t>arodne novine</w:t>
      </w:r>
      <w:r>
        <w:t xml:space="preserve"> </w:t>
      </w:r>
      <w:r w:rsidR="006A7F25" w:rsidRPr="006A7F25">
        <w:t>10/97, 107/07, 94/13, 98/19, 57/22, 101/23</w:t>
      </w:r>
      <w:r w:rsidR="003070E4">
        <w:t xml:space="preserve"> </w:t>
      </w:r>
      <w:r>
        <w:t>) i čl.</w:t>
      </w:r>
      <w:r w:rsidR="00AB544C">
        <w:t>47</w:t>
      </w:r>
      <w:r>
        <w:t>.Statuta Općine Kneževi Vinogradi (</w:t>
      </w:r>
      <w:proofErr w:type="spellStart"/>
      <w:r>
        <w:t>Sl.glasnik</w:t>
      </w:r>
      <w:proofErr w:type="spellEnd"/>
      <w:r>
        <w:t xml:space="preserve"> 3/13</w:t>
      </w:r>
      <w:r w:rsidR="00B34295">
        <w:t>, 3/18</w:t>
      </w:r>
      <w:r w:rsidR="00085D41">
        <w:t>, 3/20</w:t>
      </w:r>
      <w:r w:rsidR="002F5AF5">
        <w:t>, 1/21, 4/21</w:t>
      </w:r>
      <w:r w:rsidR="00746EBC">
        <w:t>, 22/23</w:t>
      </w:r>
      <w:r w:rsidR="00B34295">
        <w:t>)</w:t>
      </w:r>
      <w:r>
        <w:t xml:space="preserve"> </w:t>
      </w:r>
      <w:r w:rsidR="002F33A8">
        <w:t>Općinski načelnik podnosi</w:t>
      </w:r>
      <w:r>
        <w:t xml:space="preserve"> </w:t>
      </w:r>
    </w:p>
    <w:p w14:paraId="5C0B6939" w14:textId="77777777" w:rsidR="00DA1A33" w:rsidRDefault="00DA1A33" w:rsidP="00DA1A33">
      <w:pPr>
        <w:pStyle w:val="Tijeloteksta"/>
        <w:ind w:firstLine="720"/>
      </w:pPr>
    </w:p>
    <w:p w14:paraId="3CD0A51F" w14:textId="77777777" w:rsidR="00AA6C37" w:rsidRDefault="002F33A8" w:rsidP="002F33A8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 xml:space="preserve">IZVJEŠĆE </w:t>
      </w:r>
    </w:p>
    <w:p w14:paraId="2B5B61F1" w14:textId="77777777" w:rsidR="002F33A8" w:rsidRPr="002F33A8" w:rsidRDefault="002F33A8" w:rsidP="002F33A8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>O izvršenju Programa</w:t>
      </w:r>
    </w:p>
    <w:p w14:paraId="6BC91F8F" w14:textId="77777777" w:rsidR="00AA6C37" w:rsidRDefault="00B07AEF" w:rsidP="00B07AEF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 xml:space="preserve">javnih  potreba u predškolskom  odgoju  </w:t>
      </w:r>
    </w:p>
    <w:p w14:paraId="1DCC95F4" w14:textId="2801868E" w:rsidR="00AA6C37" w:rsidRDefault="00B07AEF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 xml:space="preserve">Općine Kneževi Vinogradi  u </w:t>
      </w:r>
      <w:r w:rsidR="006A7F25">
        <w:rPr>
          <w:b/>
          <w:u w:val="none"/>
          <w:lang w:val="hr-HR"/>
        </w:rPr>
        <w:t>2023</w:t>
      </w:r>
      <w:r w:rsidR="00B34295">
        <w:rPr>
          <w:b/>
          <w:u w:val="none"/>
          <w:lang w:val="hr-HR"/>
        </w:rPr>
        <w:t>.</w:t>
      </w:r>
      <w:r>
        <w:rPr>
          <w:b/>
          <w:u w:val="none"/>
          <w:lang w:val="hr-HR"/>
        </w:rPr>
        <w:t>godini</w:t>
      </w:r>
    </w:p>
    <w:p w14:paraId="4CA185C9" w14:textId="77777777" w:rsidR="00AA6C37" w:rsidRDefault="00AA6C37">
      <w:pPr>
        <w:jc w:val="center"/>
        <w:rPr>
          <w:b/>
          <w:u w:val="none"/>
          <w:lang w:val="hr-HR"/>
        </w:rPr>
      </w:pPr>
    </w:p>
    <w:p w14:paraId="6B96492F" w14:textId="77777777" w:rsidR="00AA6C37" w:rsidRDefault="00AA6C37">
      <w:pPr>
        <w:jc w:val="center"/>
        <w:rPr>
          <w:u w:val="none"/>
          <w:lang w:val="hr-HR"/>
        </w:rPr>
      </w:pPr>
      <w:r>
        <w:rPr>
          <w:b/>
          <w:u w:val="none"/>
          <w:lang w:val="hr-HR"/>
        </w:rPr>
        <w:t>Članak 1.</w:t>
      </w:r>
    </w:p>
    <w:p w14:paraId="7F826FC1" w14:textId="6D09F1DC" w:rsidR="00AA6C37" w:rsidRDefault="00AA6C37">
      <w:pPr>
        <w:pStyle w:val="Tijeloteksta"/>
        <w:ind w:firstLine="720"/>
      </w:pPr>
      <w:r>
        <w:t xml:space="preserve">Djelatnost društvene brige o djeci predškolske dobi definirana je </w:t>
      </w:r>
      <w:r w:rsidR="00513923">
        <w:t>Z</w:t>
      </w:r>
      <w:r w:rsidR="00B07AEF">
        <w:t>akonom o predškolskom odgoju i obrazovanju</w:t>
      </w:r>
      <w:r w:rsidR="00513923">
        <w:t xml:space="preserve"> (NN 10/97, 107/07</w:t>
      </w:r>
      <w:r w:rsidR="00B07AEF">
        <w:t>, 94/13</w:t>
      </w:r>
      <w:r w:rsidR="00AB544C">
        <w:t>, 98/19</w:t>
      </w:r>
      <w:r w:rsidR="003070E4">
        <w:t>, 57/22</w:t>
      </w:r>
      <w:r w:rsidR="006A7F25">
        <w:t>, 101/23</w:t>
      </w:r>
      <w:r w:rsidR="00057C09">
        <w:t>)</w:t>
      </w:r>
    </w:p>
    <w:p w14:paraId="6C789B04" w14:textId="77777777" w:rsidR="00AA6C37" w:rsidRDefault="00AA6C37">
      <w:pPr>
        <w:ind w:firstLine="720"/>
        <w:jc w:val="both"/>
        <w:rPr>
          <w:u w:val="none"/>
          <w:lang w:val="hr-HR"/>
        </w:rPr>
      </w:pPr>
      <w:r>
        <w:rPr>
          <w:u w:val="none"/>
          <w:lang w:val="hr-HR"/>
        </w:rPr>
        <w:t>Cilj djelatnosti je očuvanje tjelesnog i materijalnog zdravlja predškolske djece i poticanje cjelovitog razvoja svih djetetovih funkcija sposobnosti i mogućnosti sukladno znanstvenim spoznajama, zakonitostima djetetova razvoja i njegovim stvarnim mogućnostima.</w:t>
      </w:r>
    </w:p>
    <w:p w14:paraId="69DFD6BF" w14:textId="77777777" w:rsidR="00AA6C37" w:rsidRDefault="00AA6C37">
      <w:pPr>
        <w:jc w:val="both"/>
        <w:rPr>
          <w:u w:val="none"/>
          <w:lang w:val="hr-HR"/>
        </w:rPr>
      </w:pPr>
    </w:p>
    <w:p w14:paraId="4B3E459D" w14:textId="77777777" w:rsidR="00AA6C37" w:rsidRPr="006A7F25" w:rsidRDefault="002F33A8" w:rsidP="006A7F25">
      <w:pPr>
        <w:jc w:val="center"/>
        <w:rPr>
          <w:b/>
          <w:bCs/>
          <w:u w:val="none"/>
        </w:rPr>
      </w:pPr>
      <w:proofErr w:type="spellStart"/>
      <w:r w:rsidRPr="006A7F25">
        <w:rPr>
          <w:b/>
          <w:bCs/>
          <w:u w:val="none"/>
        </w:rPr>
        <w:t>Članak</w:t>
      </w:r>
      <w:proofErr w:type="spellEnd"/>
      <w:r w:rsidRPr="006A7F25">
        <w:rPr>
          <w:b/>
          <w:bCs/>
          <w:u w:val="none"/>
        </w:rPr>
        <w:t xml:space="preserve"> 2.</w:t>
      </w:r>
    </w:p>
    <w:p w14:paraId="2F0164EA" w14:textId="77777777" w:rsidR="00AA6C37" w:rsidRDefault="00AA6C37">
      <w:pPr>
        <w:pStyle w:val="Tijeloteksta"/>
        <w:ind w:firstLine="720"/>
      </w:pPr>
      <w:r>
        <w:t>Djelatnost se financira iz Proračuna lokalne samouprave i uprave, od korisnika usluga i iz drugih izvora, na način i u visini propisanoj programima javnih potreba za ovo područje i odlukama nadležnih tijela jedinica lokalne samouprave.</w:t>
      </w:r>
    </w:p>
    <w:p w14:paraId="6389266B" w14:textId="77777777" w:rsidR="00AA6C37" w:rsidRDefault="00AA6C37">
      <w:pPr>
        <w:jc w:val="both"/>
        <w:rPr>
          <w:u w:val="none"/>
          <w:lang w:val="hr-HR"/>
        </w:rPr>
      </w:pPr>
      <w:r>
        <w:rPr>
          <w:u w:val="none"/>
          <w:lang w:val="hr-HR"/>
        </w:rPr>
        <w:tab/>
        <w:t>Djelatnost društvene brige o djeci predškolske dobi na području općine Kneževi Vinogradi usmjerena je na stvaranje uvjeta za :</w:t>
      </w:r>
    </w:p>
    <w:p w14:paraId="1F93C6AB" w14:textId="77777777" w:rsidR="00AA6C37" w:rsidRDefault="00AA6C37">
      <w:pPr>
        <w:numPr>
          <w:ilvl w:val="0"/>
          <w:numId w:val="1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što brojniji obuhvat djece jednim od oblika organiziranog predškolskog odgoja.</w:t>
      </w:r>
    </w:p>
    <w:p w14:paraId="033941E7" w14:textId="77777777" w:rsidR="00AA6C37" w:rsidRDefault="00AA6C37">
      <w:pPr>
        <w:numPr>
          <w:ilvl w:val="0"/>
          <w:numId w:val="1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Zaustavljanje pada nataliteta na području Općine</w:t>
      </w:r>
      <w:r w:rsidR="002F33A8">
        <w:rPr>
          <w:u w:val="none"/>
          <w:lang w:val="hr-HR"/>
        </w:rPr>
        <w:t>.</w:t>
      </w:r>
    </w:p>
    <w:p w14:paraId="46A1DBBD" w14:textId="77777777" w:rsidR="002F33A8" w:rsidRDefault="002F33A8" w:rsidP="002F33A8">
      <w:pPr>
        <w:jc w:val="both"/>
        <w:rPr>
          <w:u w:val="none"/>
          <w:lang w:val="hr-HR"/>
        </w:rPr>
      </w:pPr>
    </w:p>
    <w:p w14:paraId="4A77AA91" w14:textId="77777777" w:rsidR="002F33A8" w:rsidRDefault="002F33A8" w:rsidP="002F33A8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>Članak 3.</w:t>
      </w:r>
    </w:p>
    <w:p w14:paraId="6BD76366" w14:textId="0647EB4A" w:rsidR="00AA6C37" w:rsidRPr="002F33A8" w:rsidRDefault="002F33A8">
      <w:pPr>
        <w:jc w:val="both"/>
        <w:rPr>
          <w:u w:val="none"/>
          <w:lang w:val="hr-HR"/>
        </w:rPr>
      </w:pPr>
      <w:r>
        <w:rPr>
          <w:u w:val="none"/>
          <w:lang w:val="hr-HR"/>
        </w:rPr>
        <w:tab/>
        <w:t xml:space="preserve">U </w:t>
      </w:r>
      <w:r w:rsidR="006A7F25">
        <w:rPr>
          <w:u w:val="none"/>
          <w:lang w:val="hr-HR"/>
        </w:rPr>
        <w:t>2023</w:t>
      </w:r>
      <w:r w:rsidR="00B34295">
        <w:rPr>
          <w:u w:val="none"/>
          <w:lang w:val="hr-HR"/>
        </w:rPr>
        <w:t>.</w:t>
      </w:r>
      <w:r>
        <w:rPr>
          <w:u w:val="none"/>
          <w:lang w:val="hr-HR"/>
        </w:rPr>
        <w:t xml:space="preserve"> godini u sklopu Dječjeg vrtića „ZEKO“ realizirali su se slijedeći programi:</w:t>
      </w:r>
    </w:p>
    <w:p w14:paraId="410D4162" w14:textId="77777777" w:rsidR="00AA6C37" w:rsidRDefault="00AA6C37">
      <w:pPr>
        <w:numPr>
          <w:ilvl w:val="0"/>
          <w:numId w:val="10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Poludnevni vrtićki program u Kneževi Vinogradima</w:t>
      </w:r>
    </w:p>
    <w:p w14:paraId="349213DC" w14:textId="77777777" w:rsidR="00283174" w:rsidRDefault="00057C09">
      <w:pPr>
        <w:numPr>
          <w:ilvl w:val="0"/>
          <w:numId w:val="10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Cjelodnevni</w:t>
      </w:r>
      <w:r w:rsidR="00283174">
        <w:rPr>
          <w:u w:val="none"/>
          <w:lang w:val="hr-HR"/>
        </w:rPr>
        <w:t xml:space="preserve"> 10 satni program u Kneževi Vinogradima</w:t>
      </w:r>
    </w:p>
    <w:p w14:paraId="6310AECB" w14:textId="77777777" w:rsidR="002F5AF5" w:rsidRPr="002F5AF5" w:rsidRDefault="002F5AF5" w:rsidP="002F5AF5">
      <w:pPr>
        <w:numPr>
          <w:ilvl w:val="0"/>
          <w:numId w:val="10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 xml:space="preserve">Cjelodnevni jaslički program u Kneževim </w:t>
      </w:r>
      <w:proofErr w:type="spellStart"/>
      <w:r>
        <w:rPr>
          <w:u w:val="none"/>
          <w:lang w:val="hr-HR"/>
        </w:rPr>
        <w:t>Vinogradia</w:t>
      </w:r>
      <w:proofErr w:type="spellEnd"/>
    </w:p>
    <w:p w14:paraId="120E93B7" w14:textId="77777777" w:rsidR="00AA6C37" w:rsidRDefault="00E40702">
      <w:pPr>
        <w:numPr>
          <w:ilvl w:val="0"/>
          <w:numId w:val="10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Poludnevni</w:t>
      </w:r>
      <w:r w:rsidR="00AA6C37">
        <w:rPr>
          <w:u w:val="none"/>
          <w:lang w:val="hr-HR"/>
        </w:rPr>
        <w:t xml:space="preserve"> vrtićki program u Karancu</w:t>
      </w:r>
    </w:p>
    <w:p w14:paraId="54459185" w14:textId="77777777" w:rsidR="002F33A8" w:rsidRDefault="002F33A8">
      <w:pPr>
        <w:numPr>
          <w:ilvl w:val="0"/>
          <w:numId w:val="10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Poludnevni vrtićki na mađarskom jeziku u Zmajevcu</w:t>
      </w:r>
    </w:p>
    <w:p w14:paraId="0BEC8472" w14:textId="77777777" w:rsidR="002F33A8" w:rsidRDefault="002F33A8" w:rsidP="002F33A8">
      <w:pPr>
        <w:numPr>
          <w:ilvl w:val="0"/>
          <w:numId w:val="10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Poludnevni vrtićki na mađarskom jeziku u Suzi.</w:t>
      </w:r>
    </w:p>
    <w:p w14:paraId="0BA1B6D3" w14:textId="71398D0A" w:rsidR="002F33A8" w:rsidRDefault="00004C08" w:rsidP="00004C08">
      <w:pPr>
        <w:ind w:firstLine="720"/>
        <w:jc w:val="both"/>
        <w:rPr>
          <w:u w:val="none"/>
          <w:lang w:val="hr-HR"/>
        </w:rPr>
      </w:pPr>
      <w:r>
        <w:rPr>
          <w:u w:val="none"/>
          <w:lang w:val="hr-HR"/>
        </w:rPr>
        <w:t xml:space="preserve">Navedene programe provodilo je ukupno </w:t>
      </w:r>
      <w:r w:rsidR="002F5AF5">
        <w:rPr>
          <w:u w:val="none"/>
          <w:lang w:val="hr-HR"/>
        </w:rPr>
        <w:t>1</w:t>
      </w:r>
      <w:r w:rsidR="006A7F25">
        <w:rPr>
          <w:u w:val="none"/>
          <w:lang w:val="hr-HR"/>
        </w:rPr>
        <w:t>5</w:t>
      </w:r>
      <w:r>
        <w:rPr>
          <w:u w:val="none"/>
          <w:lang w:val="hr-HR"/>
        </w:rPr>
        <w:t xml:space="preserve"> osoba s punim radnim vremenom (uključujući i ravnatelja i pomoćno osoblje).</w:t>
      </w:r>
    </w:p>
    <w:p w14:paraId="55EF72F9" w14:textId="77777777" w:rsidR="00004C08" w:rsidRDefault="00004C08" w:rsidP="00004C08">
      <w:pPr>
        <w:jc w:val="both"/>
        <w:rPr>
          <w:u w:val="none"/>
          <w:lang w:val="hr-HR"/>
        </w:rPr>
      </w:pPr>
    </w:p>
    <w:p w14:paraId="5E1AAEBF" w14:textId="77777777" w:rsidR="00004C08" w:rsidRDefault="00004C08" w:rsidP="00004C08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>Članak 3.</w:t>
      </w:r>
    </w:p>
    <w:p w14:paraId="40AEABA1" w14:textId="5393B2A2" w:rsidR="00004C08" w:rsidRDefault="00004C08" w:rsidP="00004C08">
      <w:pPr>
        <w:jc w:val="both"/>
        <w:rPr>
          <w:u w:val="none"/>
          <w:lang w:val="hr-HR"/>
        </w:rPr>
      </w:pPr>
      <w:r>
        <w:rPr>
          <w:u w:val="none"/>
          <w:lang w:val="hr-HR"/>
        </w:rPr>
        <w:tab/>
        <w:t xml:space="preserve">Proračunom Općine za </w:t>
      </w:r>
      <w:r w:rsidR="006A7F25">
        <w:rPr>
          <w:u w:val="none"/>
          <w:lang w:val="hr-HR"/>
        </w:rPr>
        <w:t>2023</w:t>
      </w:r>
      <w:r w:rsidR="00B34295">
        <w:rPr>
          <w:u w:val="none"/>
          <w:lang w:val="hr-HR"/>
        </w:rPr>
        <w:t>.</w:t>
      </w:r>
      <w:r>
        <w:rPr>
          <w:u w:val="none"/>
          <w:lang w:val="hr-HR"/>
        </w:rPr>
        <w:t xml:space="preserve"> iz općih prihoda i primitaka i tekućih pomoći utrošeno je ukupno </w:t>
      </w:r>
      <w:r w:rsidR="006A7F25">
        <w:rPr>
          <w:u w:val="none"/>
          <w:lang w:val="hr-HR"/>
        </w:rPr>
        <w:t>333.124,63 EUR-</w:t>
      </w:r>
      <w:proofErr w:type="spellStart"/>
      <w:r w:rsidR="006A7F25">
        <w:rPr>
          <w:u w:val="none"/>
          <w:lang w:val="hr-HR"/>
        </w:rPr>
        <w:t>a</w:t>
      </w:r>
      <w:r w:rsidR="00B34295">
        <w:rPr>
          <w:u w:val="none"/>
          <w:lang w:val="hr-HR"/>
        </w:rPr>
        <w:t>i</w:t>
      </w:r>
      <w:proofErr w:type="spellEnd"/>
      <w:r w:rsidR="00B34295">
        <w:rPr>
          <w:u w:val="none"/>
          <w:lang w:val="hr-HR"/>
        </w:rPr>
        <w:t xml:space="preserve"> to na:</w:t>
      </w:r>
    </w:p>
    <w:p w14:paraId="07FB1BF4" w14:textId="5FEA5525" w:rsidR="00004C08" w:rsidRDefault="00004C08" w:rsidP="00004C08">
      <w:pPr>
        <w:numPr>
          <w:ilvl w:val="0"/>
          <w:numId w:val="1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lastRenderedPageBreak/>
        <w:t>Izdatk</w:t>
      </w:r>
      <w:r w:rsidR="002F5AF5">
        <w:rPr>
          <w:u w:val="none"/>
          <w:lang w:val="hr-HR"/>
        </w:rPr>
        <w:t xml:space="preserve">e za redovan rad vrtića (plaće, </w:t>
      </w:r>
      <w:proofErr w:type="spellStart"/>
      <w:r w:rsidR="002F5AF5">
        <w:rPr>
          <w:u w:val="none"/>
          <w:lang w:val="hr-HR"/>
        </w:rPr>
        <w:t>mater.rashode</w:t>
      </w:r>
      <w:proofErr w:type="spellEnd"/>
      <w:r w:rsidR="002F5AF5">
        <w:rPr>
          <w:u w:val="none"/>
          <w:lang w:val="hr-HR"/>
        </w:rPr>
        <w:t xml:space="preserve">, usluge i slično) </w:t>
      </w:r>
      <w:r w:rsidR="006A7F25">
        <w:rPr>
          <w:u w:val="none"/>
          <w:lang w:val="hr-HR"/>
        </w:rPr>
        <w:t>262.081,44 EUR</w:t>
      </w:r>
    </w:p>
    <w:p w14:paraId="476C18A9" w14:textId="0D150AA6" w:rsidR="002F5AF5" w:rsidRDefault="002F5AF5" w:rsidP="00004C08">
      <w:pPr>
        <w:numPr>
          <w:ilvl w:val="0"/>
          <w:numId w:val="1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 xml:space="preserve">Tekuće održavanje objekta </w:t>
      </w:r>
      <w:r w:rsidR="00407C19">
        <w:rPr>
          <w:u w:val="none"/>
          <w:lang w:val="hr-HR"/>
        </w:rPr>
        <w:t>3.509,73 EUR</w:t>
      </w:r>
    </w:p>
    <w:p w14:paraId="6D895156" w14:textId="77777777" w:rsidR="00AA6C37" w:rsidRDefault="00AA6C37">
      <w:pPr>
        <w:jc w:val="center"/>
        <w:rPr>
          <w:u w:val="none"/>
          <w:lang w:val="hr-HR"/>
        </w:rPr>
      </w:pPr>
    </w:p>
    <w:p w14:paraId="48023A31" w14:textId="77777777" w:rsidR="00AA6C37" w:rsidRDefault="00AA6C37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>Članak 4.</w:t>
      </w:r>
    </w:p>
    <w:p w14:paraId="187F3DA6" w14:textId="77777777" w:rsidR="00DA1A33" w:rsidRPr="00E55C7D" w:rsidRDefault="00DA1A33" w:rsidP="00DA1A33">
      <w:pPr>
        <w:jc w:val="center"/>
        <w:rPr>
          <w:sz w:val="22"/>
          <w:szCs w:val="22"/>
          <w:lang w:val="hr-HR"/>
        </w:rPr>
      </w:pPr>
    </w:p>
    <w:p w14:paraId="646CC698" w14:textId="77777777" w:rsidR="00DA1A33" w:rsidRPr="00DA1A33" w:rsidRDefault="00FE428C" w:rsidP="00DA1A33">
      <w:pPr>
        <w:ind w:firstLine="720"/>
        <w:jc w:val="both"/>
        <w:rPr>
          <w:sz w:val="22"/>
          <w:szCs w:val="22"/>
          <w:u w:val="none"/>
          <w:lang w:val="hr-HR"/>
        </w:rPr>
      </w:pPr>
      <w:r>
        <w:rPr>
          <w:sz w:val="22"/>
          <w:szCs w:val="22"/>
          <w:u w:val="none"/>
          <w:lang w:val="hr-HR"/>
        </w:rPr>
        <w:t>Ovo Izvješće ima se objaviti u Službenom glasniku.</w:t>
      </w:r>
    </w:p>
    <w:p w14:paraId="13581911" w14:textId="77777777" w:rsidR="00EA1533" w:rsidRDefault="00EA1533" w:rsidP="00EA1533">
      <w:pPr>
        <w:pStyle w:val="Tijeloteksta"/>
      </w:pPr>
    </w:p>
    <w:p w14:paraId="54EDD6E7" w14:textId="77777777" w:rsidR="00FE428C" w:rsidRDefault="00DA1A33" w:rsidP="00FE428C">
      <w:pPr>
        <w:jc w:val="both"/>
        <w:rPr>
          <w:sz w:val="22"/>
          <w:szCs w:val="22"/>
          <w:u w:val="none"/>
          <w:lang w:val="hr-HR"/>
        </w:rPr>
      </w:pP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="00FE428C">
        <w:rPr>
          <w:sz w:val="22"/>
          <w:szCs w:val="22"/>
          <w:u w:val="none"/>
          <w:lang w:val="hr-HR"/>
        </w:rPr>
        <w:t>OPĆINSKI NAČELNIK</w:t>
      </w:r>
    </w:p>
    <w:p w14:paraId="435A4C16" w14:textId="77777777" w:rsidR="00FE428C" w:rsidRDefault="00FE428C" w:rsidP="00FE428C">
      <w:pPr>
        <w:jc w:val="both"/>
        <w:rPr>
          <w:sz w:val="22"/>
          <w:szCs w:val="22"/>
          <w:u w:val="none"/>
          <w:lang w:val="hr-HR"/>
        </w:rPr>
      </w:pPr>
    </w:p>
    <w:p w14:paraId="7A25BE9B" w14:textId="77777777" w:rsidR="00AA6C37" w:rsidRPr="00DA1A33" w:rsidRDefault="00FE428C" w:rsidP="00FE428C">
      <w:pPr>
        <w:jc w:val="both"/>
        <w:rPr>
          <w:sz w:val="22"/>
          <w:szCs w:val="22"/>
          <w:u w:val="none"/>
          <w:lang w:val="hr-HR"/>
        </w:rPr>
      </w:pP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 w:rsidR="00B34295">
        <w:rPr>
          <w:sz w:val="22"/>
          <w:szCs w:val="22"/>
          <w:u w:val="none"/>
          <w:lang w:val="hr-HR"/>
        </w:rPr>
        <w:t xml:space="preserve">Vedran </w:t>
      </w:r>
      <w:proofErr w:type="spellStart"/>
      <w:r w:rsidR="00B34295">
        <w:rPr>
          <w:sz w:val="22"/>
          <w:szCs w:val="22"/>
          <w:u w:val="none"/>
          <w:lang w:val="hr-HR"/>
        </w:rPr>
        <w:t>Kramarić,mag.iur</w:t>
      </w:r>
      <w:proofErr w:type="spellEnd"/>
      <w:r w:rsidR="00B34295">
        <w:rPr>
          <w:sz w:val="22"/>
          <w:szCs w:val="22"/>
          <w:u w:val="none"/>
          <w:lang w:val="hr-HR"/>
        </w:rPr>
        <w:t>.</w:t>
      </w:r>
      <w:bookmarkEnd w:id="1"/>
    </w:p>
    <w:sectPr w:rsidR="00AA6C37" w:rsidRPr="00DA1A33">
      <w:footerReference w:type="even" r:id="rId7"/>
      <w:footerReference w:type="default" r:id="rId8"/>
      <w:pgSz w:w="11906" w:h="16838"/>
      <w:pgMar w:top="1440" w:right="1800" w:bottom="1440" w:left="1800" w:header="720" w:footer="720" w:gutter="0"/>
      <w:pgNumType w:start="4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538F48" w14:textId="77777777" w:rsidR="00ED61EB" w:rsidRDefault="00ED61EB">
      <w:r>
        <w:separator/>
      </w:r>
    </w:p>
  </w:endnote>
  <w:endnote w:type="continuationSeparator" w:id="0">
    <w:p w14:paraId="7C54A45E" w14:textId="77777777" w:rsidR="00ED61EB" w:rsidRDefault="00ED6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FC62A" w14:textId="77777777" w:rsidR="00C7674E" w:rsidRDefault="00C7674E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2951ECBC" w14:textId="77777777" w:rsidR="00C7674E" w:rsidRDefault="00C7674E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2387D" w14:textId="77777777" w:rsidR="00C7674E" w:rsidRDefault="00C7674E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80AC5A" w14:textId="77777777" w:rsidR="00ED61EB" w:rsidRDefault="00ED61EB">
      <w:r>
        <w:separator/>
      </w:r>
    </w:p>
  </w:footnote>
  <w:footnote w:type="continuationSeparator" w:id="0">
    <w:p w14:paraId="75C202BC" w14:textId="77777777" w:rsidR="00ED61EB" w:rsidRDefault="00ED6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03B06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E47741E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FD521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CFC27A1"/>
    <w:multiLevelType w:val="singleLevel"/>
    <w:tmpl w:val="8C029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31FD7366"/>
    <w:multiLevelType w:val="singleLevel"/>
    <w:tmpl w:val="8C029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25D690F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326161C3"/>
    <w:multiLevelType w:val="singleLevel"/>
    <w:tmpl w:val="68947D12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AB04314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426011A8"/>
    <w:multiLevelType w:val="hybridMultilevel"/>
    <w:tmpl w:val="FA2606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57D7B"/>
    <w:multiLevelType w:val="hybridMultilevel"/>
    <w:tmpl w:val="40E856BE"/>
    <w:lvl w:ilvl="0" w:tplc="1898E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9D3B7E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682175D7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76474AE3"/>
    <w:multiLevelType w:val="singleLevel"/>
    <w:tmpl w:val="48C4D924"/>
    <w:lvl w:ilvl="0">
      <w:start w:val="1"/>
      <w:numFmt w:val="decimal"/>
      <w:lvlText w:val="%1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7E3B69DB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098065683">
    <w:abstractNumId w:val="5"/>
  </w:num>
  <w:num w:numId="2" w16cid:durableId="678776707">
    <w:abstractNumId w:val="12"/>
  </w:num>
  <w:num w:numId="3" w16cid:durableId="434061061">
    <w:abstractNumId w:val="11"/>
  </w:num>
  <w:num w:numId="4" w16cid:durableId="1966424970">
    <w:abstractNumId w:val="13"/>
  </w:num>
  <w:num w:numId="5" w16cid:durableId="426049710">
    <w:abstractNumId w:val="7"/>
  </w:num>
  <w:num w:numId="6" w16cid:durableId="1068574101">
    <w:abstractNumId w:val="0"/>
  </w:num>
  <w:num w:numId="7" w16cid:durableId="953174556">
    <w:abstractNumId w:val="10"/>
  </w:num>
  <w:num w:numId="8" w16cid:durableId="1350176655">
    <w:abstractNumId w:val="1"/>
  </w:num>
  <w:num w:numId="9" w16cid:durableId="902714525">
    <w:abstractNumId w:val="6"/>
  </w:num>
  <w:num w:numId="10" w16cid:durableId="904686603">
    <w:abstractNumId w:val="3"/>
  </w:num>
  <w:num w:numId="11" w16cid:durableId="1991597549">
    <w:abstractNumId w:val="2"/>
  </w:num>
  <w:num w:numId="12" w16cid:durableId="850725495">
    <w:abstractNumId w:val="4"/>
  </w:num>
  <w:num w:numId="13" w16cid:durableId="602154288">
    <w:abstractNumId w:val="8"/>
  </w:num>
  <w:num w:numId="14" w16cid:durableId="216165592">
    <w:abstractNumId w:val="9"/>
  </w:num>
  <w:num w:numId="15" w16cid:durableId="1324626249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A60"/>
    <w:rsid w:val="00004C08"/>
    <w:rsid w:val="00034A90"/>
    <w:rsid w:val="000354DA"/>
    <w:rsid w:val="00052812"/>
    <w:rsid w:val="00057C09"/>
    <w:rsid w:val="00085D41"/>
    <w:rsid w:val="000F5CA5"/>
    <w:rsid w:val="000F5D36"/>
    <w:rsid w:val="00153D02"/>
    <w:rsid w:val="00190A60"/>
    <w:rsid w:val="002018FB"/>
    <w:rsid w:val="00257AB0"/>
    <w:rsid w:val="00283174"/>
    <w:rsid w:val="002A17DB"/>
    <w:rsid w:val="002C6096"/>
    <w:rsid w:val="002E7CE8"/>
    <w:rsid w:val="002F33A8"/>
    <w:rsid w:val="002F5AF5"/>
    <w:rsid w:val="003070E4"/>
    <w:rsid w:val="00311E5F"/>
    <w:rsid w:val="003909AB"/>
    <w:rsid w:val="003A5643"/>
    <w:rsid w:val="003B684C"/>
    <w:rsid w:val="003D7E29"/>
    <w:rsid w:val="003E60FF"/>
    <w:rsid w:val="003E61F1"/>
    <w:rsid w:val="00407C19"/>
    <w:rsid w:val="00421D29"/>
    <w:rsid w:val="004400FB"/>
    <w:rsid w:val="00466166"/>
    <w:rsid w:val="00493A4B"/>
    <w:rsid w:val="004B4D0A"/>
    <w:rsid w:val="004C326F"/>
    <w:rsid w:val="004D2D53"/>
    <w:rsid w:val="0050094F"/>
    <w:rsid w:val="00513923"/>
    <w:rsid w:val="00520D1D"/>
    <w:rsid w:val="0056177D"/>
    <w:rsid w:val="005D3050"/>
    <w:rsid w:val="00634711"/>
    <w:rsid w:val="006376C9"/>
    <w:rsid w:val="00664002"/>
    <w:rsid w:val="006A75C7"/>
    <w:rsid w:val="006A7F25"/>
    <w:rsid w:val="006B1E29"/>
    <w:rsid w:val="006C7907"/>
    <w:rsid w:val="006D0CD7"/>
    <w:rsid w:val="006D1CA5"/>
    <w:rsid w:val="006E0B0C"/>
    <w:rsid w:val="00724DCE"/>
    <w:rsid w:val="00746EBC"/>
    <w:rsid w:val="00791E33"/>
    <w:rsid w:val="0079522F"/>
    <w:rsid w:val="007D5708"/>
    <w:rsid w:val="007F4C7A"/>
    <w:rsid w:val="00820ACB"/>
    <w:rsid w:val="008252EF"/>
    <w:rsid w:val="008366B4"/>
    <w:rsid w:val="009A0FD9"/>
    <w:rsid w:val="00A22784"/>
    <w:rsid w:val="00A85FAD"/>
    <w:rsid w:val="00AA6C37"/>
    <w:rsid w:val="00AB544C"/>
    <w:rsid w:val="00B07AEF"/>
    <w:rsid w:val="00B34295"/>
    <w:rsid w:val="00BE59B9"/>
    <w:rsid w:val="00BE6BA1"/>
    <w:rsid w:val="00BF41B3"/>
    <w:rsid w:val="00C36453"/>
    <w:rsid w:val="00C67D38"/>
    <w:rsid w:val="00C7674E"/>
    <w:rsid w:val="00C912C1"/>
    <w:rsid w:val="00C95D70"/>
    <w:rsid w:val="00D12BB6"/>
    <w:rsid w:val="00D508B3"/>
    <w:rsid w:val="00D64E79"/>
    <w:rsid w:val="00D717E1"/>
    <w:rsid w:val="00DA1A33"/>
    <w:rsid w:val="00DD2566"/>
    <w:rsid w:val="00DE5E42"/>
    <w:rsid w:val="00E24D73"/>
    <w:rsid w:val="00E40702"/>
    <w:rsid w:val="00EA1533"/>
    <w:rsid w:val="00ED4CF6"/>
    <w:rsid w:val="00ED61EB"/>
    <w:rsid w:val="00F47225"/>
    <w:rsid w:val="00F477CB"/>
    <w:rsid w:val="00F66F7A"/>
    <w:rsid w:val="00F72585"/>
    <w:rsid w:val="00F95283"/>
    <w:rsid w:val="00FC7E51"/>
    <w:rsid w:val="00FE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7E69C"/>
  <w15:docId w15:val="{8085719A-A1AC-4A9D-B79A-4A888138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u w:val="single"/>
      <w:lang w:val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sz w:val="28"/>
      <w:u w:val="none"/>
      <w:lang w:val="hr-HR"/>
    </w:rPr>
  </w:style>
  <w:style w:type="paragraph" w:styleId="Naslov2">
    <w:name w:val="heading 2"/>
    <w:basedOn w:val="Normal"/>
    <w:next w:val="Normal"/>
    <w:qFormat/>
    <w:pPr>
      <w:keepNext/>
      <w:jc w:val="both"/>
      <w:outlineLvl w:val="1"/>
    </w:pPr>
    <w:rPr>
      <w:lang w:val="hr-HR"/>
    </w:rPr>
  </w:style>
  <w:style w:type="paragraph" w:styleId="Naslov3">
    <w:name w:val="heading 3"/>
    <w:basedOn w:val="Normal"/>
    <w:next w:val="Normal"/>
    <w:qFormat/>
    <w:pPr>
      <w:keepNext/>
      <w:jc w:val="both"/>
      <w:outlineLvl w:val="2"/>
    </w:pPr>
    <w:rPr>
      <w:b/>
      <w:lang w:val="hr-HR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u w:val="none"/>
      <w:lang w:val="hr-HR"/>
    </w:rPr>
  </w:style>
  <w:style w:type="paragraph" w:styleId="Naslov5">
    <w:name w:val="heading 5"/>
    <w:basedOn w:val="Normal"/>
    <w:next w:val="Normal"/>
    <w:qFormat/>
    <w:pPr>
      <w:keepNext/>
      <w:jc w:val="center"/>
      <w:outlineLvl w:val="4"/>
    </w:pPr>
    <w:rPr>
      <w:b/>
      <w:lang w:val="hr-HR"/>
    </w:rPr>
  </w:style>
  <w:style w:type="paragraph" w:styleId="Naslov6">
    <w:name w:val="heading 6"/>
    <w:basedOn w:val="Normal"/>
    <w:next w:val="Normal"/>
    <w:qFormat/>
    <w:pPr>
      <w:keepNext/>
      <w:jc w:val="center"/>
      <w:outlineLvl w:val="5"/>
    </w:pPr>
    <w:rPr>
      <w:lang w:val="hr-HR"/>
    </w:rPr>
  </w:style>
  <w:style w:type="paragraph" w:styleId="Naslov7">
    <w:name w:val="heading 7"/>
    <w:basedOn w:val="Normal"/>
    <w:next w:val="Normal"/>
    <w:qFormat/>
    <w:pPr>
      <w:keepNext/>
      <w:jc w:val="right"/>
      <w:outlineLvl w:val="6"/>
    </w:pPr>
    <w:rPr>
      <w:b/>
      <w:u w:val="none"/>
      <w:lang w:val="hr-HR"/>
    </w:rPr>
  </w:style>
  <w:style w:type="paragraph" w:styleId="Naslov8">
    <w:name w:val="heading 8"/>
    <w:basedOn w:val="Normal"/>
    <w:next w:val="Normal"/>
    <w:qFormat/>
    <w:pPr>
      <w:keepNext/>
      <w:ind w:left="720"/>
      <w:jc w:val="both"/>
      <w:outlineLvl w:val="7"/>
    </w:pPr>
    <w:rPr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both"/>
    </w:pPr>
    <w:rPr>
      <w:u w:val="none"/>
      <w:lang w:val="hr-HR"/>
    </w:rPr>
  </w:style>
  <w:style w:type="paragraph" w:styleId="Tijeloteksta2">
    <w:name w:val="Body Text 2"/>
    <w:basedOn w:val="Normal"/>
    <w:pPr>
      <w:jc w:val="both"/>
    </w:pPr>
    <w:rPr>
      <w:b/>
      <w:u w:val="none"/>
      <w:lang w:val="hr-HR"/>
    </w:rPr>
  </w:style>
  <w:style w:type="paragraph" w:styleId="Tijeloteksta3">
    <w:name w:val="Body Text 3"/>
    <w:basedOn w:val="Normal"/>
    <w:pPr>
      <w:jc w:val="center"/>
    </w:pPr>
    <w:rPr>
      <w:u w:val="none"/>
      <w:lang w:val="hr-HR"/>
    </w:rPr>
  </w:style>
  <w:style w:type="paragraph" w:styleId="Uvuenotijeloteksta">
    <w:name w:val="Body Text Indent"/>
    <w:basedOn w:val="Normal"/>
    <w:pPr>
      <w:ind w:left="720"/>
      <w:jc w:val="both"/>
    </w:pPr>
    <w:rPr>
      <w:u w:val="none"/>
      <w:lang w:val="hr-HR"/>
    </w:rPr>
  </w:style>
  <w:style w:type="paragraph" w:styleId="Tijeloteksta-uvlaka2">
    <w:name w:val="Body Text Indent 2"/>
    <w:aliases w:val="  uvlaka 2"/>
    <w:basedOn w:val="Normal"/>
    <w:pPr>
      <w:ind w:firstLine="720"/>
      <w:jc w:val="both"/>
    </w:pPr>
    <w:rPr>
      <w:u w:val="none"/>
      <w:lang w:val="hr-HR"/>
    </w:rPr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</w:style>
  <w:style w:type="paragraph" w:styleId="Zaglavlje">
    <w:name w:val="header"/>
    <w:basedOn w:val="Normal"/>
    <w:pPr>
      <w:tabs>
        <w:tab w:val="center" w:pos="4320"/>
        <w:tab w:val="right" w:pos="8640"/>
      </w:tabs>
    </w:pPr>
  </w:style>
  <w:style w:type="paragraph" w:styleId="Tekstbalonia">
    <w:name w:val="Balloon Text"/>
    <w:basedOn w:val="Normal"/>
    <w:semiHidden/>
    <w:rsid w:val="006640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1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Temeljem čl</vt:lpstr>
    </vt:vector>
  </TitlesOfParts>
  <Company>I.O.M.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</dc:title>
  <dc:creator>I.O.M.3</dc:creator>
  <cp:lastModifiedBy>korisnik</cp:lastModifiedBy>
  <cp:revision>4</cp:revision>
  <cp:lastPrinted>2023-05-25T11:54:00Z</cp:lastPrinted>
  <dcterms:created xsi:type="dcterms:W3CDTF">2024-05-14T06:59:00Z</dcterms:created>
  <dcterms:modified xsi:type="dcterms:W3CDTF">2024-05-23T15:17:00Z</dcterms:modified>
</cp:coreProperties>
</file>