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0AC3A" w14:textId="77777777" w:rsidR="001A2AAA" w:rsidRPr="001A2AAA" w:rsidRDefault="001A2AAA" w:rsidP="001A2AAA">
      <w:pPr>
        <w:spacing w:after="0" w:line="240" w:lineRule="auto"/>
        <w:jc w:val="both"/>
        <w:rPr>
          <w:rFonts w:eastAsia="Times New Roman" w:cs="Times New Roman"/>
          <w:noProof/>
        </w:rPr>
      </w:pPr>
      <w:r w:rsidRPr="001A2AAA">
        <w:rPr>
          <w:rFonts w:eastAsia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4A8E4305" wp14:editId="0332F7F3">
            <wp:simplePos x="0" y="0"/>
            <wp:positionH relativeFrom="column">
              <wp:posOffset>565150</wp:posOffset>
            </wp:positionH>
            <wp:positionV relativeFrom="paragraph">
              <wp:posOffset>-635</wp:posOffset>
            </wp:positionV>
            <wp:extent cx="335915" cy="445135"/>
            <wp:effectExtent l="0" t="0" r="6985" b="0"/>
            <wp:wrapNone/>
            <wp:docPr id="1212234940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4C110C" w14:textId="77777777" w:rsidR="002B003F" w:rsidRPr="002B003F" w:rsidRDefault="002B003F" w:rsidP="002B003F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bookmarkStart w:id="0" w:name="_Hlk193366754"/>
    </w:p>
    <w:p w14:paraId="7436ACE8" w14:textId="77777777" w:rsidR="002B003F" w:rsidRPr="002B003F" w:rsidRDefault="002B003F" w:rsidP="002B003F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70943F48" w14:textId="77777777" w:rsidR="002B003F" w:rsidRPr="002B003F" w:rsidRDefault="002B003F" w:rsidP="002B003F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2B003F">
        <w:rPr>
          <w:rFonts w:ascii="Times New Roman" w:eastAsia="Times New Roman" w:hAnsi="Times New Roman" w:cs="Times New Roman"/>
          <w:color w:val="000000"/>
          <w:lang w:eastAsia="hr-HR"/>
        </w:rPr>
        <w:t>REPUBLIKA HRVATSKA</w:t>
      </w:r>
    </w:p>
    <w:p w14:paraId="024CA8DE" w14:textId="77777777" w:rsidR="002B003F" w:rsidRPr="002B003F" w:rsidRDefault="002B003F" w:rsidP="002B003F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2B003F">
        <w:rPr>
          <w:rFonts w:ascii="Times New Roman" w:eastAsia="Times New Roman" w:hAnsi="Times New Roman" w:cs="Times New Roman"/>
          <w:color w:val="000000"/>
          <w:lang w:eastAsia="hr-HR"/>
        </w:rPr>
        <w:t>OSJEČKO-BARANJSKA ŽUPANIJA</w:t>
      </w:r>
    </w:p>
    <w:p w14:paraId="51F6FBED" w14:textId="77777777" w:rsidR="002B003F" w:rsidRPr="002B003F" w:rsidRDefault="002B003F" w:rsidP="002B003F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2B003F">
        <w:rPr>
          <w:rFonts w:ascii="Times New Roman" w:eastAsia="Times New Roman" w:hAnsi="Times New Roman" w:cs="Times New Roman"/>
          <w:color w:val="000000"/>
          <w:lang w:eastAsia="hr-HR"/>
        </w:rPr>
        <w:t>OPĆINA KNEŽEVI VINOGRADI</w:t>
      </w:r>
    </w:p>
    <w:p w14:paraId="0B2BA48C" w14:textId="77777777" w:rsidR="002B003F" w:rsidRPr="002B003F" w:rsidRDefault="002B003F" w:rsidP="002B003F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2B003F">
        <w:rPr>
          <w:rFonts w:ascii="Times New Roman" w:eastAsia="Times New Roman" w:hAnsi="Times New Roman" w:cs="Times New Roman"/>
          <w:color w:val="000000"/>
          <w:lang w:eastAsia="hr-HR"/>
        </w:rPr>
        <w:t>Općinsko vijeće</w:t>
      </w:r>
    </w:p>
    <w:p w14:paraId="24543320" w14:textId="77777777" w:rsidR="002B003F" w:rsidRPr="002B003F" w:rsidRDefault="002B003F" w:rsidP="002B003F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4D3A292B" w14:textId="77777777" w:rsidR="002B003F" w:rsidRPr="002B003F" w:rsidRDefault="002B003F" w:rsidP="002B003F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2B003F">
        <w:rPr>
          <w:rFonts w:ascii="Times New Roman" w:eastAsia="Times New Roman" w:hAnsi="Times New Roman" w:cs="Times New Roman"/>
          <w:color w:val="000000"/>
          <w:lang w:eastAsia="hr-HR"/>
        </w:rPr>
        <w:t xml:space="preserve">KLASA:  400-01/26-01/09 </w:t>
      </w:r>
    </w:p>
    <w:p w14:paraId="4B4A2898" w14:textId="77777777" w:rsidR="002B003F" w:rsidRPr="002B003F" w:rsidRDefault="002B003F" w:rsidP="002B003F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2B003F">
        <w:rPr>
          <w:rFonts w:ascii="Times New Roman" w:eastAsia="Times New Roman" w:hAnsi="Times New Roman" w:cs="Times New Roman"/>
          <w:color w:val="000000"/>
          <w:lang w:eastAsia="hr-HR"/>
        </w:rPr>
        <w:t>URBROJ: 2158-23-01/01-26-2</w:t>
      </w:r>
    </w:p>
    <w:p w14:paraId="77041E1D" w14:textId="77777777" w:rsidR="002B003F" w:rsidRPr="002B003F" w:rsidRDefault="002B003F" w:rsidP="002B003F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proofErr w:type="spellStart"/>
      <w:r w:rsidRPr="002B003F">
        <w:rPr>
          <w:rFonts w:ascii="Times New Roman" w:eastAsia="Times New Roman" w:hAnsi="Times New Roman" w:cs="Times New Roman"/>
          <w:color w:val="000000"/>
          <w:lang w:eastAsia="hr-HR"/>
        </w:rPr>
        <w:t>Kn.Vinogradi</w:t>
      </w:r>
      <w:proofErr w:type="spellEnd"/>
      <w:r w:rsidRPr="002B003F">
        <w:rPr>
          <w:rFonts w:ascii="Times New Roman" w:eastAsia="Times New Roman" w:hAnsi="Times New Roman" w:cs="Times New Roman"/>
          <w:color w:val="000000"/>
          <w:lang w:eastAsia="hr-HR"/>
        </w:rPr>
        <w:t>, 18.09.2026.</w:t>
      </w:r>
    </w:p>
    <w:p w14:paraId="74044900" w14:textId="77777777" w:rsidR="002B003F" w:rsidRPr="002B003F" w:rsidRDefault="002B003F" w:rsidP="002B003F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6371789D" w14:textId="77777777" w:rsidR="002B003F" w:rsidRPr="002B003F" w:rsidRDefault="002B003F" w:rsidP="002B003F">
      <w:pPr>
        <w:spacing w:after="0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27CAB293" w14:textId="132D035E" w:rsidR="001A2AAA" w:rsidRPr="00930D83" w:rsidRDefault="002B003F" w:rsidP="002B003F">
      <w:pPr>
        <w:spacing w:after="0"/>
        <w:jc w:val="both"/>
        <w:rPr>
          <w:rFonts w:ascii="Times New Roman" w:eastAsia="Times New Roman" w:hAnsi="Times New Roman" w:cs="Times New Roman"/>
          <w:bCs/>
        </w:rPr>
      </w:pPr>
      <w:r w:rsidRPr="002B003F">
        <w:rPr>
          <w:rFonts w:ascii="Times New Roman" w:eastAsia="Times New Roman" w:hAnsi="Times New Roman" w:cs="Times New Roman"/>
          <w:color w:val="000000"/>
          <w:lang w:eastAsia="hr-HR"/>
        </w:rPr>
        <w:tab/>
        <w:t>Temeljem članka 215. stavak 6. Pravilnika o proračunskom računovodstvu i Računskom planu (Narodne novine 158/23) i članka 32. Statuta Općine Kneževi Vinogradi (Službeni glasnik 3/13, 3/18, 3/20, 1/21, 4/21, 22/23), Općinsko vijeće Općine Kneževi Vinogradi na svojoj 12. sjednici, održanoj 18.09.2026.. godine donijelo je</w:t>
      </w:r>
    </w:p>
    <w:p w14:paraId="26317836" w14:textId="77777777" w:rsidR="001A2AAA" w:rsidRPr="00930D83" w:rsidRDefault="001A2AAA" w:rsidP="001A2AAA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930D83">
        <w:rPr>
          <w:rFonts w:ascii="Times New Roman" w:eastAsia="Times New Roman" w:hAnsi="Times New Roman" w:cs="Times New Roman"/>
          <w:b/>
        </w:rPr>
        <w:t xml:space="preserve">O D L U K U </w:t>
      </w:r>
    </w:p>
    <w:p w14:paraId="52DD7C0B" w14:textId="54533603" w:rsidR="001A2AAA" w:rsidRPr="00930D83" w:rsidRDefault="001A2AAA" w:rsidP="001A2AAA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930D83">
        <w:rPr>
          <w:rFonts w:ascii="Times New Roman" w:eastAsia="Times New Roman" w:hAnsi="Times New Roman" w:cs="Times New Roman"/>
          <w:b/>
        </w:rPr>
        <w:t xml:space="preserve">O raspodjeli financijskog rezultata za </w:t>
      </w:r>
      <w:r w:rsidR="005E41CB" w:rsidRPr="00930D83">
        <w:rPr>
          <w:rFonts w:ascii="Times New Roman" w:eastAsia="Times New Roman" w:hAnsi="Times New Roman" w:cs="Times New Roman"/>
          <w:b/>
        </w:rPr>
        <w:t>20</w:t>
      </w:r>
      <w:r w:rsidR="00CA0982">
        <w:rPr>
          <w:rFonts w:ascii="Times New Roman" w:eastAsia="Times New Roman" w:hAnsi="Times New Roman" w:cs="Times New Roman"/>
          <w:b/>
        </w:rPr>
        <w:t>25</w:t>
      </w:r>
      <w:r w:rsidR="00E82D9E">
        <w:rPr>
          <w:rFonts w:ascii="Times New Roman" w:eastAsia="Times New Roman" w:hAnsi="Times New Roman" w:cs="Times New Roman"/>
          <w:b/>
        </w:rPr>
        <w:t>.g</w:t>
      </w:r>
      <w:r w:rsidRPr="00930D83">
        <w:rPr>
          <w:rFonts w:ascii="Times New Roman" w:eastAsia="Times New Roman" w:hAnsi="Times New Roman" w:cs="Times New Roman"/>
          <w:b/>
        </w:rPr>
        <w:t>odinu</w:t>
      </w:r>
    </w:p>
    <w:p w14:paraId="15EC9654" w14:textId="77777777" w:rsidR="001A2AAA" w:rsidRPr="00930D83" w:rsidRDefault="001A2AAA" w:rsidP="001A2AAA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14:paraId="304FD04F" w14:textId="77777777" w:rsidR="001A2AAA" w:rsidRPr="00930D83" w:rsidRDefault="001A2AAA" w:rsidP="001A2AAA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930D83">
        <w:rPr>
          <w:rFonts w:ascii="Times New Roman" w:eastAsia="Times New Roman" w:hAnsi="Times New Roman" w:cs="Times New Roman"/>
          <w:b/>
        </w:rPr>
        <w:t>Članak 1.</w:t>
      </w:r>
    </w:p>
    <w:p w14:paraId="00F73E98" w14:textId="002F5301" w:rsidR="001A2AAA" w:rsidRPr="00930D83" w:rsidRDefault="001A2AAA" w:rsidP="001A2AAA">
      <w:pPr>
        <w:spacing w:after="0"/>
        <w:jc w:val="both"/>
        <w:rPr>
          <w:rFonts w:ascii="Times New Roman" w:eastAsia="Times New Roman" w:hAnsi="Times New Roman" w:cs="Times New Roman"/>
          <w:bCs/>
        </w:rPr>
      </w:pPr>
      <w:r w:rsidRPr="00930D83">
        <w:rPr>
          <w:rFonts w:ascii="Times New Roman" w:eastAsia="Times New Roman" w:hAnsi="Times New Roman" w:cs="Times New Roman"/>
          <w:bCs/>
        </w:rPr>
        <w:tab/>
        <w:t xml:space="preserve">Ovom Odlukom provodi se raspodjela financijskog rezultata Općine Kneževi Vinogradi za </w:t>
      </w:r>
      <w:r w:rsidR="005E41CB" w:rsidRPr="00930D83">
        <w:rPr>
          <w:rFonts w:ascii="Times New Roman" w:eastAsia="Times New Roman" w:hAnsi="Times New Roman" w:cs="Times New Roman"/>
          <w:bCs/>
        </w:rPr>
        <w:t>202</w:t>
      </w:r>
      <w:r w:rsidR="005D1A75">
        <w:rPr>
          <w:rFonts w:ascii="Times New Roman" w:eastAsia="Times New Roman" w:hAnsi="Times New Roman" w:cs="Times New Roman"/>
          <w:bCs/>
        </w:rPr>
        <w:t>5</w:t>
      </w:r>
      <w:r w:rsidRPr="00930D83">
        <w:rPr>
          <w:rFonts w:ascii="Times New Roman" w:eastAsia="Times New Roman" w:hAnsi="Times New Roman" w:cs="Times New Roman"/>
          <w:bCs/>
        </w:rPr>
        <w:t>.godinu u svrhu utvrđ</w:t>
      </w:r>
      <w:r w:rsidR="005D1A75">
        <w:rPr>
          <w:rFonts w:ascii="Times New Roman" w:eastAsia="Times New Roman" w:hAnsi="Times New Roman" w:cs="Times New Roman"/>
          <w:bCs/>
        </w:rPr>
        <w:t>ivanja</w:t>
      </w:r>
      <w:r w:rsidRPr="00930D83">
        <w:rPr>
          <w:rFonts w:ascii="Times New Roman" w:eastAsia="Times New Roman" w:hAnsi="Times New Roman" w:cs="Times New Roman"/>
          <w:bCs/>
        </w:rPr>
        <w:t xml:space="preserve"> namjen</w:t>
      </w:r>
      <w:r w:rsidR="005D1A75">
        <w:rPr>
          <w:rFonts w:ascii="Times New Roman" w:eastAsia="Times New Roman" w:hAnsi="Times New Roman" w:cs="Times New Roman"/>
          <w:bCs/>
        </w:rPr>
        <w:t>e</w:t>
      </w:r>
      <w:r w:rsidRPr="00930D83">
        <w:rPr>
          <w:rFonts w:ascii="Times New Roman" w:eastAsia="Times New Roman" w:hAnsi="Times New Roman" w:cs="Times New Roman"/>
          <w:bCs/>
        </w:rPr>
        <w:t xml:space="preserve"> i raspodjel</w:t>
      </w:r>
      <w:r w:rsidR="005D1A75">
        <w:rPr>
          <w:rFonts w:ascii="Times New Roman" w:eastAsia="Times New Roman" w:hAnsi="Times New Roman" w:cs="Times New Roman"/>
          <w:bCs/>
        </w:rPr>
        <w:t>e</w:t>
      </w:r>
      <w:r w:rsidRPr="00930D83">
        <w:rPr>
          <w:rFonts w:ascii="Times New Roman" w:eastAsia="Times New Roman" w:hAnsi="Times New Roman" w:cs="Times New Roman"/>
          <w:bCs/>
        </w:rPr>
        <w:t xml:space="preserve"> dijela viška neutrošenih namjenskih prihoda.</w:t>
      </w:r>
    </w:p>
    <w:p w14:paraId="2829032B" w14:textId="77777777" w:rsidR="001A2AAA" w:rsidRPr="00930D83" w:rsidRDefault="001A2AAA" w:rsidP="001A2AAA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14:paraId="486B5A12" w14:textId="77777777" w:rsidR="001A2AAA" w:rsidRPr="00930D83" w:rsidRDefault="001A2AAA" w:rsidP="001A2AAA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930D83">
        <w:rPr>
          <w:rFonts w:ascii="Times New Roman" w:eastAsia="Times New Roman" w:hAnsi="Times New Roman" w:cs="Times New Roman"/>
          <w:b/>
        </w:rPr>
        <w:t>Članak 2.</w:t>
      </w:r>
    </w:p>
    <w:p w14:paraId="7135A18C" w14:textId="7F71A66E" w:rsidR="001A2AAA" w:rsidRPr="00930D83" w:rsidRDefault="001A2AAA" w:rsidP="0085515A">
      <w:pPr>
        <w:spacing w:after="0"/>
        <w:jc w:val="both"/>
        <w:rPr>
          <w:rFonts w:ascii="Times New Roman" w:eastAsia="Times New Roman" w:hAnsi="Times New Roman" w:cs="Times New Roman"/>
        </w:rPr>
      </w:pPr>
      <w:r w:rsidRPr="00930D83">
        <w:rPr>
          <w:rFonts w:ascii="Times New Roman" w:eastAsia="Times New Roman" w:hAnsi="Times New Roman" w:cs="Times New Roman"/>
          <w:bCs/>
        </w:rPr>
        <w:tab/>
      </w:r>
      <w:r w:rsidRPr="00930D83">
        <w:rPr>
          <w:rFonts w:ascii="Times New Roman" w:eastAsia="Times New Roman" w:hAnsi="Times New Roman" w:cs="Times New Roman"/>
        </w:rPr>
        <w:t>Ukupan rezultat poslovanja</w:t>
      </w:r>
      <w:r w:rsidR="0085515A">
        <w:rPr>
          <w:rFonts w:ascii="Times New Roman" w:eastAsia="Times New Roman" w:hAnsi="Times New Roman" w:cs="Times New Roman"/>
        </w:rPr>
        <w:t xml:space="preserve"> Općine Kneževi Vinogradi</w:t>
      </w:r>
      <w:r w:rsidRPr="00930D83">
        <w:rPr>
          <w:rFonts w:ascii="Times New Roman" w:eastAsia="Times New Roman" w:hAnsi="Times New Roman" w:cs="Times New Roman"/>
        </w:rPr>
        <w:t>, uzimajući u obzir višak iz 202</w:t>
      </w:r>
      <w:r w:rsidR="00CA0982">
        <w:rPr>
          <w:rFonts w:ascii="Times New Roman" w:eastAsia="Times New Roman" w:hAnsi="Times New Roman" w:cs="Times New Roman"/>
        </w:rPr>
        <w:t>4</w:t>
      </w:r>
      <w:r w:rsidR="005E41CB" w:rsidRPr="00930D83">
        <w:rPr>
          <w:rFonts w:ascii="Times New Roman" w:eastAsia="Times New Roman" w:hAnsi="Times New Roman" w:cs="Times New Roman"/>
        </w:rPr>
        <w:t>.</w:t>
      </w:r>
      <w:r w:rsidRPr="00930D83">
        <w:rPr>
          <w:rFonts w:ascii="Times New Roman" w:eastAsia="Times New Roman" w:hAnsi="Times New Roman" w:cs="Times New Roman"/>
        </w:rPr>
        <w:t xml:space="preserve">godine, predstavlja pozitivan financijski rezultat u ukupnom iznosu od  </w:t>
      </w:r>
      <w:r w:rsidR="00CA0982">
        <w:rPr>
          <w:rFonts w:ascii="Times New Roman" w:eastAsia="Times New Roman" w:hAnsi="Times New Roman" w:cs="Times New Roman"/>
        </w:rPr>
        <w:t>456.</w:t>
      </w:r>
      <w:r w:rsidR="002F2F44">
        <w:rPr>
          <w:rFonts w:ascii="Times New Roman" w:eastAsia="Times New Roman" w:hAnsi="Times New Roman" w:cs="Times New Roman"/>
        </w:rPr>
        <w:t>3</w:t>
      </w:r>
      <w:r w:rsidR="00CA0982">
        <w:rPr>
          <w:rFonts w:ascii="Times New Roman" w:eastAsia="Times New Roman" w:hAnsi="Times New Roman" w:cs="Times New Roman"/>
        </w:rPr>
        <w:t>78,35</w:t>
      </w:r>
      <w:r w:rsidRPr="00930D83">
        <w:rPr>
          <w:rFonts w:ascii="Times New Roman" w:eastAsia="Times New Roman" w:hAnsi="Times New Roman" w:cs="Times New Roman"/>
        </w:rPr>
        <w:t xml:space="preserve"> € i to:</w:t>
      </w:r>
    </w:p>
    <w:p w14:paraId="31837BA9" w14:textId="7B0D1C7D" w:rsidR="001A2AAA" w:rsidRPr="00930D83" w:rsidRDefault="001A2AAA" w:rsidP="001A2AAA">
      <w:pPr>
        <w:numPr>
          <w:ilvl w:val="0"/>
          <w:numId w:val="6"/>
        </w:numPr>
        <w:spacing w:after="0"/>
        <w:contextualSpacing/>
        <w:jc w:val="both"/>
        <w:rPr>
          <w:rFonts w:ascii="Times New Roman" w:eastAsia="Times New Roman" w:hAnsi="Times New Roman" w:cs="Times New Roman"/>
        </w:rPr>
      </w:pPr>
      <w:r w:rsidRPr="00930D83">
        <w:rPr>
          <w:rFonts w:ascii="Times New Roman" w:eastAsia="Times New Roman" w:hAnsi="Times New Roman" w:cs="Times New Roman"/>
        </w:rPr>
        <w:t xml:space="preserve">višak poslovanja Općine Kneževi Vinogradi u iznosu </w:t>
      </w:r>
      <w:r w:rsidR="00CA0982">
        <w:rPr>
          <w:rFonts w:ascii="Times New Roman" w:eastAsia="Times New Roman" w:hAnsi="Times New Roman" w:cs="Times New Roman"/>
        </w:rPr>
        <w:t>483.390,39</w:t>
      </w:r>
      <w:r w:rsidRPr="00930D83">
        <w:rPr>
          <w:rFonts w:ascii="Times New Roman" w:eastAsia="Times New Roman" w:hAnsi="Times New Roman" w:cs="Times New Roman"/>
        </w:rPr>
        <w:t xml:space="preserve"> €</w:t>
      </w:r>
    </w:p>
    <w:p w14:paraId="0450B067" w14:textId="4CBA0B30" w:rsidR="00CA0982" w:rsidRPr="00CD713E" w:rsidRDefault="00CA0982" w:rsidP="00CA0982">
      <w:pPr>
        <w:numPr>
          <w:ilvl w:val="0"/>
          <w:numId w:val="6"/>
        </w:numPr>
        <w:spacing w:after="0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manjak</w:t>
      </w:r>
      <w:r w:rsidRPr="00CD713E">
        <w:rPr>
          <w:rFonts w:ascii="Times New Roman" w:eastAsia="Times New Roman" w:hAnsi="Times New Roman" w:cs="Times New Roman"/>
        </w:rPr>
        <w:t xml:space="preserve"> poslovanja proračunskog korisnika – Dječjeg vrtića „ZEKO“ u iznosu </w:t>
      </w:r>
      <w:r>
        <w:rPr>
          <w:rFonts w:ascii="Times New Roman" w:eastAsia="Times New Roman" w:hAnsi="Times New Roman" w:cs="Times New Roman"/>
        </w:rPr>
        <w:t>27.012,04€ (razlika viška prihoda poslovanja, manjka  i metodološkog manjka).</w:t>
      </w:r>
    </w:p>
    <w:p w14:paraId="56D85C0F" w14:textId="3ED58E7E" w:rsidR="001A2AAA" w:rsidRPr="00930D83" w:rsidRDefault="001A2AAA" w:rsidP="00930D83">
      <w:pPr>
        <w:spacing w:after="0"/>
        <w:rPr>
          <w:rFonts w:ascii="Times New Roman" w:eastAsia="Times New Roman" w:hAnsi="Times New Roman" w:cs="Times New Roman"/>
          <w:b/>
        </w:rPr>
      </w:pPr>
    </w:p>
    <w:p w14:paraId="45508789" w14:textId="694CB556" w:rsidR="001A2AAA" w:rsidRDefault="001A2AAA" w:rsidP="001A2AAA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930D83">
        <w:rPr>
          <w:rFonts w:ascii="Times New Roman" w:eastAsia="Times New Roman" w:hAnsi="Times New Roman" w:cs="Times New Roman"/>
          <w:b/>
        </w:rPr>
        <w:t xml:space="preserve">Članak </w:t>
      </w:r>
      <w:r w:rsidR="0085515A">
        <w:rPr>
          <w:rFonts w:ascii="Times New Roman" w:eastAsia="Times New Roman" w:hAnsi="Times New Roman" w:cs="Times New Roman"/>
          <w:b/>
        </w:rPr>
        <w:t>3</w:t>
      </w:r>
      <w:r w:rsidRPr="00930D83">
        <w:rPr>
          <w:rFonts w:ascii="Times New Roman" w:eastAsia="Times New Roman" w:hAnsi="Times New Roman" w:cs="Times New Roman"/>
          <w:b/>
        </w:rPr>
        <w:t>.</w:t>
      </w:r>
    </w:p>
    <w:p w14:paraId="78E84797" w14:textId="009EC7C4" w:rsidR="005F1238" w:rsidRDefault="005F1238" w:rsidP="005F1238">
      <w:pPr>
        <w:spacing w:after="0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ab/>
        <w:t xml:space="preserve">U 2026. raspodjeljuje se ostvareni višak po izvorima </w:t>
      </w:r>
      <w:r w:rsidR="007229EE">
        <w:rPr>
          <w:rFonts w:ascii="Times New Roman" w:eastAsia="Times New Roman" w:hAnsi="Times New Roman" w:cs="Times New Roman"/>
          <w:bCs/>
        </w:rPr>
        <w:t xml:space="preserve">u ukupnom iznosu od 872.388,08 EUR-a i manjak u iznosu 49.754,61 EUR-a, </w:t>
      </w:r>
      <w:r>
        <w:rPr>
          <w:rFonts w:ascii="Times New Roman" w:eastAsia="Times New Roman" w:hAnsi="Times New Roman" w:cs="Times New Roman"/>
          <w:bCs/>
        </w:rPr>
        <w:t>i to:</w:t>
      </w:r>
    </w:p>
    <w:p w14:paraId="640D9EF5" w14:textId="77777777" w:rsidR="005F1238" w:rsidRDefault="005F1238" w:rsidP="005F1238">
      <w:pPr>
        <w:pStyle w:val="Odlomakpopisa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bCs/>
        </w:rPr>
      </w:pPr>
      <w:r w:rsidRPr="005F1238">
        <w:rPr>
          <w:rFonts w:ascii="Times New Roman" w:eastAsia="Times New Roman" w:hAnsi="Times New Roman" w:cs="Times New Roman"/>
          <w:bCs/>
        </w:rPr>
        <w:t>višak prihoda od osiguranja za SRC bazen u iznosu 565.884,86 EUR-a</w:t>
      </w:r>
    </w:p>
    <w:p w14:paraId="6092762B" w14:textId="77777777" w:rsidR="005F1238" w:rsidRDefault="005F1238" w:rsidP="005F1238">
      <w:pPr>
        <w:pStyle w:val="Odlomakpopisa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bCs/>
        </w:rPr>
      </w:pPr>
      <w:r w:rsidRPr="005F1238">
        <w:rPr>
          <w:rFonts w:ascii="Times New Roman" w:eastAsia="Times New Roman" w:hAnsi="Times New Roman" w:cs="Times New Roman"/>
          <w:bCs/>
        </w:rPr>
        <w:t>višak prihoda od osiguranja opreme u iznosu 3.178,00 EUR-a</w:t>
      </w:r>
    </w:p>
    <w:p w14:paraId="01B08D0D" w14:textId="77777777" w:rsidR="005F1238" w:rsidRDefault="005F1238" w:rsidP="005F1238">
      <w:pPr>
        <w:pStyle w:val="Odlomakpopisa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bCs/>
        </w:rPr>
      </w:pPr>
      <w:r w:rsidRPr="005F1238">
        <w:rPr>
          <w:rFonts w:ascii="Times New Roman" w:eastAsia="Times New Roman" w:hAnsi="Times New Roman" w:cs="Times New Roman"/>
          <w:bCs/>
        </w:rPr>
        <w:t xml:space="preserve">višak prihoda od zakupa državnog </w:t>
      </w:r>
      <w:proofErr w:type="spellStart"/>
      <w:r w:rsidRPr="005F1238">
        <w:rPr>
          <w:rFonts w:ascii="Times New Roman" w:eastAsia="Times New Roman" w:hAnsi="Times New Roman" w:cs="Times New Roman"/>
          <w:bCs/>
        </w:rPr>
        <w:t>polj.zemljišta</w:t>
      </w:r>
      <w:proofErr w:type="spellEnd"/>
      <w:r w:rsidRPr="005F1238">
        <w:rPr>
          <w:rFonts w:ascii="Times New Roman" w:eastAsia="Times New Roman" w:hAnsi="Times New Roman" w:cs="Times New Roman"/>
          <w:bCs/>
        </w:rPr>
        <w:t xml:space="preserve"> u iznosu 197.824,23 EUR-a</w:t>
      </w:r>
    </w:p>
    <w:p w14:paraId="0E3389D7" w14:textId="325F5E4C" w:rsidR="005F1238" w:rsidRDefault="005F1238" w:rsidP="005F1238">
      <w:pPr>
        <w:pStyle w:val="Odlomakpopisa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bCs/>
        </w:rPr>
      </w:pPr>
      <w:r w:rsidRPr="005F1238">
        <w:rPr>
          <w:rFonts w:ascii="Times New Roman" w:eastAsia="Times New Roman" w:hAnsi="Times New Roman" w:cs="Times New Roman"/>
          <w:bCs/>
        </w:rPr>
        <w:t>višak prihoda od tekuće pomoći iz županijskog proračuna u iznosu 1.500,00 EUR</w:t>
      </w:r>
      <w:r>
        <w:rPr>
          <w:rFonts w:ascii="Times New Roman" w:eastAsia="Times New Roman" w:hAnsi="Times New Roman" w:cs="Times New Roman"/>
          <w:bCs/>
        </w:rPr>
        <w:t>-a</w:t>
      </w:r>
    </w:p>
    <w:p w14:paraId="3D5E00D5" w14:textId="77777777" w:rsidR="005F1238" w:rsidRDefault="005F1238" w:rsidP="005F1238">
      <w:pPr>
        <w:pStyle w:val="Odlomakpopisa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bCs/>
        </w:rPr>
      </w:pPr>
      <w:r w:rsidRPr="005F1238">
        <w:rPr>
          <w:rFonts w:ascii="Times New Roman" w:eastAsia="Times New Roman" w:hAnsi="Times New Roman" w:cs="Times New Roman"/>
          <w:bCs/>
        </w:rPr>
        <w:t>višak prihoda za fiskalnu održivost dječjih vrtića u iznosu 3.281,63 EU</w:t>
      </w:r>
      <w:r>
        <w:rPr>
          <w:rFonts w:ascii="Times New Roman" w:eastAsia="Times New Roman" w:hAnsi="Times New Roman" w:cs="Times New Roman"/>
          <w:bCs/>
        </w:rPr>
        <w:t xml:space="preserve">R-a </w:t>
      </w:r>
    </w:p>
    <w:p w14:paraId="140B3CD0" w14:textId="1F5E7133" w:rsidR="005F1238" w:rsidRDefault="005F1238" w:rsidP="005F1238">
      <w:pPr>
        <w:pStyle w:val="Odlomakpopisa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bCs/>
        </w:rPr>
      </w:pPr>
      <w:r w:rsidRPr="005F1238">
        <w:rPr>
          <w:rFonts w:ascii="Times New Roman" w:eastAsia="Times New Roman" w:hAnsi="Times New Roman" w:cs="Times New Roman"/>
          <w:bCs/>
        </w:rPr>
        <w:t>višak prihoda od kapitalne pomoći iz županijskog proračuna u iznosu 90.000,00 EUR</w:t>
      </w:r>
      <w:r>
        <w:rPr>
          <w:rFonts w:ascii="Times New Roman" w:eastAsia="Times New Roman" w:hAnsi="Times New Roman" w:cs="Times New Roman"/>
          <w:bCs/>
        </w:rPr>
        <w:t>-a</w:t>
      </w:r>
    </w:p>
    <w:p w14:paraId="2BD87F71" w14:textId="2A87F70F" w:rsidR="007229EE" w:rsidRDefault="007229EE" w:rsidP="005F1238">
      <w:pPr>
        <w:pStyle w:val="Odlomakpopisa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manjak prihoda od donacija u iznosu 49.754,61 EUR-a</w:t>
      </w:r>
    </w:p>
    <w:p w14:paraId="3A6083D5" w14:textId="2097FE18" w:rsidR="007229EE" w:rsidRDefault="007229EE" w:rsidP="005F1238">
      <w:pPr>
        <w:pStyle w:val="Odlomakpopisa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višak prihoda od donacija V</w:t>
      </w:r>
      <w:r w:rsidR="00CD051F">
        <w:rPr>
          <w:rFonts w:ascii="Times New Roman" w:eastAsia="Times New Roman" w:hAnsi="Times New Roman" w:cs="Times New Roman"/>
          <w:bCs/>
        </w:rPr>
        <w:t>S</w:t>
      </w:r>
      <w:r>
        <w:rPr>
          <w:rFonts w:ascii="Times New Roman" w:eastAsia="Times New Roman" w:hAnsi="Times New Roman" w:cs="Times New Roman"/>
          <w:bCs/>
        </w:rPr>
        <w:t>NM u iznosu 10.719,36 EUR-a</w:t>
      </w:r>
    </w:p>
    <w:p w14:paraId="1DC1F5E7" w14:textId="77777777" w:rsidR="001A2AAA" w:rsidRPr="00930D83" w:rsidRDefault="001A2AAA" w:rsidP="003C481E">
      <w:pPr>
        <w:spacing w:after="0"/>
        <w:ind w:left="1068"/>
        <w:contextualSpacing/>
        <w:jc w:val="both"/>
        <w:rPr>
          <w:rFonts w:ascii="Times New Roman" w:eastAsia="Times New Roman" w:hAnsi="Times New Roman" w:cs="Times New Roman"/>
          <w:bCs/>
        </w:rPr>
      </w:pPr>
    </w:p>
    <w:p w14:paraId="35035B93" w14:textId="1A71A26C" w:rsidR="001A2AAA" w:rsidRPr="00930D83" w:rsidRDefault="001A2AAA" w:rsidP="001A2AAA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930D83">
        <w:rPr>
          <w:rFonts w:ascii="Times New Roman" w:eastAsia="Times New Roman" w:hAnsi="Times New Roman" w:cs="Times New Roman"/>
          <w:b/>
        </w:rPr>
        <w:t xml:space="preserve">Članak </w:t>
      </w:r>
      <w:r w:rsidR="0085515A">
        <w:rPr>
          <w:rFonts w:ascii="Times New Roman" w:eastAsia="Times New Roman" w:hAnsi="Times New Roman" w:cs="Times New Roman"/>
          <w:b/>
        </w:rPr>
        <w:t>4</w:t>
      </w:r>
      <w:r w:rsidRPr="00930D83">
        <w:rPr>
          <w:rFonts w:ascii="Times New Roman" w:eastAsia="Times New Roman" w:hAnsi="Times New Roman" w:cs="Times New Roman"/>
          <w:b/>
        </w:rPr>
        <w:t>.</w:t>
      </w:r>
    </w:p>
    <w:p w14:paraId="6568AE81" w14:textId="33DD2EAD" w:rsidR="000C15AB" w:rsidRPr="00930D83" w:rsidRDefault="001A2AAA" w:rsidP="00CD051F">
      <w:pPr>
        <w:spacing w:after="0"/>
        <w:jc w:val="both"/>
        <w:rPr>
          <w:rFonts w:ascii="Times New Roman" w:eastAsia="Times New Roman" w:hAnsi="Times New Roman" w:cs="Times New Roman"/>
        </w:rPr>
      </w:pPr>
      <w:r w:rsidRPr="00930D83">
        <w:rPr>
          <w:rFonts w:ascii="Times New Roman" w:eastAsia="Times New Roman" w:hAnsi="Times New Roman" w:cs="Times New Roman"/>
        </w:rPr>
        <w:tab/>
      </w:r>
      <w:r w:rsidR="000C15AB" w:rsidRPr="00930D83">
        <w:rPr>
          <w:rFonts w:ascii="Times New Roman" w:eastAsia="Times New Roman" w:hAnsi="Times New Roman" w:cs="Times New Roman"/>
        </w:rPr>
        <w:t xml:space="preserve">Preostali višak </w:t>
      </w:r>
      <w:r w:rsidR="007229EE">
        <w:rPr>
          <w:rFonts w:ascii="Times New Roman" w:eastAsia="Times New Roman" w:hAnsi="Times New Roman" w:cs="Times New Roman"/>
        </w:rPr>
        <w:t>/ manjak</w:t>
      </w:r>
      <w:r w:rsidR="00CD051F">
        <w:rPr>
          <w:rFonts w:ascii="Times New Roman" w:eastAsia="Times New Roman" w:hAnsi="Times New Roman" w:cs="Times New Roman"/>
        </w:rPr>
        <w:t xml:space="preserve"> Općine</w:t>
      </w:r>
      <w:r w:rsidR="007229EE">
        <w:rPr>
          <w:rFonts w:ascii="Times New Roman" w:eastAsia="Times New Roman" w:hAnsi="Times New Roman" w:cs="Times New Roman"/>
        </w:rPr>
        <w:t xml:space="preserve"> po izvorima </w:t>
      </w:r>
      <w:r w:rsidR="00CD051F">
        <w:rPr>
          <w:rFonts w:ascii="Times New Roman" w:eastAsia="Times New Roman" w:hAnsi="Times New Roman" w:cs="Times New Roman"/>
        </w:rPr>
        <w:t>u iznosu -3</w:t>
      </w:r>
      <w:r w:rsidR="00370B18">
        <w:rPr>
          <w:rFonts w:ascii="Times New Roman" w:eastAsia="Times New Roman" w:hAnsi="Times New Roman" w:cs="Times New Roman"/>
        </w:rPr>
        <w:t>39.243,08</w:t>
      </w:r>
      <w:r w:rsidR="00CD051F">
        <w:rPr>
          <w:rFonts w:ascii="Times New Roman" w:eastAsia="Times New Roman" w:hAnsi="Times New Roman" w:cs="Times New Roman"/>
        </w:rPr>
        <w:t xml:space="preserve"> EUR-a </w:t>
      </w:r>
      <w:r w:rsidR="007229EE">
        <w:rPr>
          <w:rFonts w:ascii="Times New Roman" w:eastAsia="Times New Roman" w:hAnsi="Times New Roman" w:cs="Times New Roman"/>
        </w:rPr>
        <w:t>rasporedit će se</w:t>
      </w:r>
      <w:r w:rsidR="00CD051F">
        <w:rPr>
          <w:rFonts w:ascii="Times New Roman" w:eastAsia="Times New Roman" w:hAnsi="Times New Roman" w:cs="Times New Roman"/>
        </w:rPr>
        <w:t xml:space="preserve"> i pokriti</w:t>
      </w:r>
      <w:r w:rsidR="007229EE">
        <w:rPr>
          <w:rFonts w:ascii="Times New Roman" w:eastAsia="Times New Roman" w:hAnsi="Times New Roman" w:cs="Times New Roman"/>
        </w:rPr>
        <w:t xml:space="preserve"> u nar</w:t>
      </w:r>
      <w:r w:rsidR="00CD051F">
        <w:rPr>
          <w:rFonts w:ascii="Times New Roman" w:eastAsia="Times New Roman" w:hAnsi="Times New Roman" w:cs="Times New Roman"/>
        </w:rPr>
        <w:t>ednom razdoblju</w:t>
      </w:r>
      <w:r w:rsidR="00370B18">
        <w:rPr>
          <w:rFonts w:ascii="Times New Roman" w:eastAsia="Times New Roman" w:hAnsi="Times New Roman" w:cs="Times New Roman"/>
        </w:rPr>
        <w:t>.</w:t>
      </w:r>
      <w:r w:rsidR="00CD051F">
        <w:rPr>
          <w:rFonts w:ascii="Times New Roman" w:eastAsia="Times New Roman" w:hAnsi="Times New Roman" w:cs="Times New Roman"/>
        </w:rPr>
        <w:t>.</w:t>
      </w:r>
    </w:p>
    <w:p w14:paraId="01C04FB1" w14:textId="7BFB7901" w:rsidR="001A2AAA" w:rsidRPr="00930D83" w:rsidRDefault="001A2AAA" w:rsidP="000C15AB">
      <w:pPr>
        <w:spacing w:after="0"/>
        <w:jc w:val="both"/>
        <w:rPr>
          <w:rFonts w:ascii="Times New Roman" w:eastAsia="Times New Roman" w:hAnsi="Times New Roman" w:cs="Times New Roman"/>
          <w:b/>
        </w:rPr>
      </w:pPr>
    </w:p>
    <w:p w14:paraId="49BDE55C" w14:textId="4312EEA7" w:rsidR="001A2AAA" w:rsidRPr="00930D83" w:rsidRDefault="001A2AAA" w:rsidP="001A2AAA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930D83">
        <w:rPr>
          <w:rFonts w:ascii="Times New Roman" w:eastAsia="Times New Roman" w:hAnsi="Times New Roman" w:cs="Times New Roman"/>
          <w:b/>
        </w:rPr>
        <w:lastRenderedPageBreak/>
        <w:t xml:space="preserve">Članak </w:t>
      </w:r>
      <w:r w:rsidR="0085515A">
        <w:rPr>
          <w:rFonts w:ascii="Times New Roman" w:eastAsia="Times New Roman" w:hAnsi="Times New Roman" w:cs="Times New Roman"/>
          <w:b/>
        </w:rPr>
        <w:t>5</w:t>
      </w:r>
      <w:r w:rsidRPr="00930D83">
        <w:rPr>
          <w:rFonts w:ascii="Times New Roman" w:eastAsia="Times New Roman" w:hAnsi="Times New Roman" w:cs="Times New Roman"/>
          <w:b/>
        </w:rPr>
        <w:t>.</w:t>
      </w:r>
    </w:p>
    <w:p w14:paraId="1514CCC6" w14:textId="6C2E43EC" w:rsidR="001A2AAA" w:rsidRPr="00930D83" w:rsidRDefault="001A2AAA" w:rsidP="001A2AAA">
      <w:pPr>
        <w:spacing w:after="0"/>
        <w:jc w:val="both"/>
        <w:rPr>
          <w:rFonts w:ascii="Times New Roman" w:eastAsia="Times New Roman" w:hAnsi="Times New Roman" w:cs="Times New Roman"/>
          <w:bCs/>
        </w:rPr>
      </w:pPr>
      <w:r w:rsidRPr="00930D83">
        <w:rPr>
          <w:rFonts w:ascii="Times New Roman" w:eastAsia="Times New Roman" w:hAnsi="Times New Roman" w:cs="Times New Roman"/>
          <w:bCs/>
        </w:rPr>
        <w:tab/>
        <w:t>Višak</w:t>
      </w:r>
      <w:r w:rsidR="00CD051F">
        <w:rPr>
          <w:rFonts w:ascii="Times New Roman" w:eastAsia="Times New Roman" w:hAnsi="Times New Roman" w:cs="Times New Roman"/>
          <w:bCs/>
        </w:rPr>
        <w:t xml:space="preserve"> /manjak</w:t>
      </w:r>
      <w:r w:rsidRPr="00930D83">
        <w:rPr>
          <w:rFonts w:ascii="Times New Roman" w:eastAsia="Times New Roman" w:hAnsi="Times New Roman" w:cs="Times New Roman"/>
          <w:bCs/>
        </w:rPr>
        <w:t xml:space="preserve"> prihoda iz članka </w:t>
      </w:r>
      <w:r w:rsidR="00CD051F">
        <w:rPr>
          <w:rFonts w:ascii="Times New Roman" w:eastAsia="Times New Roman" w:hAnsi="Times New Roman" w:cs="Times New Roman"/>
          <w:bCs/>
        </w:rPr>
        <w:t>3.</w:t>
      </w:r>
      <w:r w:rsidRPr="00930D83">
        <w:rPr>
          <w:rFonts w:ascii="Times New Roman" w:eastAsia="Times New Roman" w:hAnsi="Times New Roman" w:cs="Times New Roman"/>
          <w:bCs/>
        </w:rPr>
        <w:t xml:space="preserve"> rasporedit će se u Proračun za 202</w:t>
      </w:r>
      <w:r w:rsidR="00CD051F">
        <w:rPr>
          <w:rFonts w:ascii="Times New Roman" w:eastAsia="Times New Roman" w:hAnsi="Times New Roman" w:cs="Times New Roman"/>
          <w:bCs/>
        </w:rPr>
        <w:t>6</w:t>
      </w:r>
      <w:r w:rsidRPr="00930D83">
        <w:rPr>
          <w:rFonts w:ascii="Times New Roman" w:eastAsia="Times New Roman" w:hAnsi="Times New Roman" w:cs="Times New Roman"/>
          <w:bCs/>
        </w:rPr>
        <w:t>.godinu unutar programa, projekata i aktivnosti sukladno namjeni propisanoj posebnim zakonskim i podzakonskim  propisima</w:t>
      </w:r>
      <w:r w:rsidR="00307BFC" w:rsidRPr="00930D83">
        <w:rPr>
          <w:rFonts w:ascii="Times New Roman" w:eastAsia="Times New Roman" w:hAnsi="Times New Roman" w:cs="Times New Roman"/>
          <w:bCs/>
        </w:rPr>
        <w:t>, posebno:</w:t>
      </w:r>
    </w:p>
    <w:p w14:paraId="184D81A1" w14:textId="38C46B8F" w:rsidR="00CD051F" w:rsidRDefault="00CD051F" w:rsidP="00CD051F">
      <w:pPr>
        <w:pStyle w:val="Odlomakpopisa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</w:rPr>
      </w:pPr>
      <w:r w:rsidRPr="005F1238">
        <w:rPr>
          <w:rFonts w:ascii="Times New Roman" w:eastAsia="Times New Roman" w:hAnsi="Times New Roman" w:cs="Times New Roman"/>
          <w:bCs/>
        </w:rPr>
        <w:t>višak prihoda od osiguranja za SRC bazen u iznosu 565.884,86 EUR-a</w:t>
      </w:r>
      <w:r>
        <w:rPr>
          <w:rFonts w:ascii="Times New Roman" w:eastAsia="Times New Roman" w:hAnsi="Times New Roman" w:cs="Times New Roman"/>
          <w:bCs/>
        </w:rPr>
        <w:t xml:space="preserve"> za dogradnju i rekonstrukciju SRC Bazeni</w:t>
      </w:r>
    </w:p>
    <w:p w14:paraId="7072AA98" w14:textId="2033B357" w:rsidR="00CD051F" w:rsidRDefault="00CD051F" w:rsidP="00CD051F">
      <w:pPr>
        <w:pStyle w:val="Odlomakpopisa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</w:rPr>
      </w:pPr>
      <w:r w:rsidRPr="005F1238">
        <w:rPr>
          <w:rFonts w:ascii="Times New Roman" w:eastAsia="Times New Roman" w:hAnsi="Times New Roman" w:cs="Times New Roman"/>
          <w:bCs/>
        </w:rPr>
        <w:t>višak prihoda od osiguranja opreme u iznosu 3.178,00 EUR-a</w:t>
      </w:r>
      <w:r>
        <w:rPr>
          <w:rFonts w:ascii="Times New Roman" w:eastAsia="Times New Roman" w:hAnsi="Times New Roman" w:cs="Times New Roman"/>
          <w:bCs/>
        </w:rPr>
        <w:t xml:space="preserve"> za pokrivanje rashoda nabavke oštećene opreme</w:t>
      </w:r>
    </w:p>
    <w:p w14:paraId="7A077064" w14:textId="609C2680" w:rsidR="00CD051F" w:rsidRDefault="00CD051F" w:rsidP="00CD051F">
      <w:pPr>
        <w:pStyle w:val="Odlomakpopisa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</w:rPr>
      </w:pPr>
      <w:r w:rsidRPr="005F1238">
        <w:rPr>
          <w:rFonts w:ascii="Times New Roman" w:eastAsia="Times New Roman" w:hAnsi="Times New Roman" w:cs="Times New Roman"/>
          <w:bCs/>
        </w:rPr>
        <w:t xml:space="preserve">višak prihoda od zakupa državnog </w:t>
      </w:r>
      <w:proofErr w:type="spellStart"/>
      <w:r w:rsidRPr="005F1238">
        <w:rPr>
          <w:rFonts w:ascii="Times New Roman" w:eastAsia="Times New Roman" w:hAnsi="Times New Roman" w:cs="Times New Roman"/>
          <w:bCs/>
        </w:rPr>
        <w:t>polj.zemljišta</w:t>
      </w:r>
      <w:proofErr w:type="spellEnd"/>
      <w:r w:rsidRPr="005F1238">
        <w:rPr>
          <w:rFonts w:ascii="Times New Roman" w:eastAsia="Times New Roman" w:hAnsi="Times New Roman" w:cs="Times New Roman"/>
          <w:bCs/>
        </w:rPr>
        <w:t xml:space="preserve"> u iznosu 197.824,23 EUR-a</w:t>
      </w:r>
      <w:r>
        <w:rPr>
          <w:rFonts w:ascii="Times New Roman" w:eastAsia="Times New Roman" w:hAnsi="Times New Roman" w:cs="Times New Roman"/>
          <w:bCs/>
        </w:rPr>
        <w:t xml:space="preserve"> za namjene sukladno Programu utroška sredstava</w:t>
      </w:r>
    </w:p>
    <w:p w14:paraId="0A6FB12E" w14:textId="24F94BD2" w:rsidR="00CD051F" w:rsidRDefault="00CD051F" w:rsidP="00CD051F">
      <w:pPr>
        <w:pStyle w:val="Odlomakpopisa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</w:rPr>
      </w:pPr>
      <w:r w:rsidRPr="005F1238">
        <w:rPr>
          <w:rFonts w:ascii="Times New Roman" w:eastAsia="Times New Roman" w:hAnsi="Times New Roman" w:cs="Times New Roman"/>
          <w:bCs/>
        </w:rPr>
        <w:t>višak prihoda od tekuće pomoći iz županijskog proračuna u iznosu 1.500,00 EUR</w:t>
      </w:r>
      <w:r>
        <w:rPr>
          <w:rFonts w:ascii="Times New Roman" w:eastAsia="Times New Roman" w:hAnsi="Times New Roman" w:cs="Times New Roman"/>
          <w:bCs/>
        </w:rPr>
        <w:t>-a za rashode uređenja objekta DVD-a</w:t>
      </w:r>
    </w:p>
    <w:p w14:paraId="79ECE722" w14:textId="4BC3949E" w:rsidR="00CD051F" w:rsidRDefault="00CD051F" w:rsidP="00CD051F">
      <w:pPr>
        <w:pStyle w:val="Odlomakpopisa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</w:rPr>
      </w:pPr>
      <w:r w:rsidRPr="005F1238">
        <w:rPr>
          <w:rFonts w:ascii="Times New Roman" w:eastAsia="Times New Roman" w:hAnsi="Times New Roman" w:cs="Times New Roman"/>
          <w:bCs/>
        </w:rPr>
        <w:t>višak prihoda za fiskalnu održivost dječjih vrtića u iznosu 3.281,63 EU</w:t>
      </w:r>
      <w:r>
        <w:rPr>
          <w:rFonts w:ascii="Times New Roman" w:eastAsia="Times New Roman" w:hAnsi="Times New Roman" w:cs="Times New Roman"/>
          <w:bCs/>
        </w:rPr>
        <w:t>R-a  za plaće Dječjeg vrtića</w:t>
      </w:r>
    </w:p>
    <w:p w14:paraId="106BF0C0" w14:textId="7299A297" w:rsidR="00CD051F" w:rsidRPr="00CD051F" w:rsidRDefault="00CD051F" w:rsidP="00CD051F">
      <w:pPr>
        <w:pStyle w:val="Odlomakpopisa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</w:rPr>
      </w:pPr>
      <w:r w:rsidRPr="005F1238">
        <w:rPr>
          <w:rFonts w:ascii="Times New Roman" w:eastAsia="Times New Roman" w:hAnsi="Times New Roman" w:cs="Times New Roman"/>
          <w:bCs/>
        </w:rPr>
        <w:t>višak prihoda od kapitalne pomoći iz županijskog proračuna u iznosu 90.000,00 EUR</w:t>
      </w:r>
      <w:r>
        <w:rPr>
          <w:rFonts w:ascii="Times New Roman" w:eastAsia="Times New Roman" w:hAnsi="Times New Roman" w:cs="Times New Roman"/>
          <w:bCs/>
        </w:rPr>
        <w:t>-a za  dogradnju i rekonstrukciju SRC Bazeni</w:t>
      </w:r>
    </w:p>
    <w:p w14:paraId="17FFB0B9" w14:textId="0B1387B2" w:rsidR="00CD051F" w:rsidRDefault="00CD051F" w:rsidP="00CD051F">
      <w:pPr>
        <w:pStyle w:val="Odlomakpopisa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manjak prihoda od donacija u iznosu 49.754,61 EUR-a pokrit će se od uplaćene donacije DZMH u 2026.godini</w:t>
      </w:r>
    </w:p>
    <w:p w14:paraId="472B5ACF" w14:textId="61053A3C" w:rsidR="00CD051F" w:rsidRDefault="00CD051F" w:rsidP="00CD051F">
      <w:pPr>
        <w:pStyle w:val="Odlomakpopisa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višak prihoda od donacija VSNM u iznosu 10.719,36 EUR-a za aktivnosti VSNM</w:t>
      </w:r>
    </w:p>
    <w:p w14:paraId="074C9BC0" w14:textId="77777777" w:rsidR="001A2AAA" w:rsidRPr="00930D83" w:rsidRDefault="001A2AAA" w:rsidP="001A2AAA">
      <w:pPr>
        <w:spacing w:after="0"/>
        <w:jc w:val="both"/>
        <w:rPr>
          <w:rFonts w:ascii="Times New Roman" w:eastAsia="Times New Roman" w:hAnsi="Times New Roman" w:cs="Times New Roman"/>
          <w:bCs/>
        </w:rPr>
      </w:pPr>
    </w:p>
    <w:p w14:paraId="20FFCEAC" w14:textId="4CC6CA1F" w:rsidR="001A2AAA" w:rsidRPr="00930D83" w:rsidRDefault="001A2AAA" w:rsidP="001A2AAA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930D83">
        <w:rPr>
          <w:rFonts w:ascii="Times New Roman" w:eastAsia="Times New Roman" w:hAnsi="Times New Roman" w:cs="Times New Roman"/>
          <w:b/>
        </w:rPr>
        <w:t xml:space="preserve">Članak </w:t>
      </w:r>
      <w:r w:rsidR="0085515A">
        <w:rPr>
          <w:rFonts w:ascii="Times New Roman" w:eastAsia="Times New Roman" w:hAnsi="Times New Roman" w:cs="Times New Roman"/>
          <w:b/>
        </w:rPr>
        <w:t>6</w:t>
      </w:r>
      <w:r w:rsidRPr="00930D83">
        <w:rPr>
          <w:rFonts w:ascii="Times New Roman" w:eastAsia="Times New Roman" w:hAnsi="Times New Roman" w:cs="Times New Roman"/>
          <w:b/>
        </w:rPr>
        <w:t>.</w:t>
      </w:r>
    </w:p>
    <w:p w14:paraId="10A85FA0" w14:textId="0D7B6832" w:rsidR="001A2AAA" w:rsidRPr="00370B18" w:rsidRDefault="00CD051F" w:rsidP="001A2AAA">
      <w:pPr>
        <w:spacing w:after="0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ab/>
        <w:t xml:space="preserve">Metodološki manjak prihoda za plaće DV ZEKO </w:t>
      </w:r>
      <w:r w:rsidR="00370B18">
        <w:rPr>
          <w:rFonts w:ascii="Times New Roman" w:eastAsia="Times New Roman" w:hAnsi="Times New Roman" w:cs="Times New Roman"/>
          <w:bCs/>
        </w:rPr>
        <w:t>pokriva se u</w:t>
      </w:r>
      <w:r>
        <w:rPr>
          <w:rFonts w:ascii="Times New Roman" w:eastAsia="Times New Roman" w:hAnsi="Times New Roman" w:cs="Times New Roman"/>
          <w:bCs/>
        </w:rPr>
        <w:t xml:space="preserve"> 2026. iz općih prihoda Općine Kneževi Vinogradi</w:t>
      </w:r>
      <w:r w:rsidR="00370B18">
        <w:rPr>
          <w:rFonts w:ascii="Times New Roman" w:eastAsia="Times New Roman" w:hAnsi="Times New Roman" w:cs="Times New Roman"/>
          <w:bCs/>
        </w:rPr>
        <w:t>, dok će  prora</w:t>
      </w:r>
      <w:r w:rsidR="00E37BB7" w:rsidRPr="00930D83">
        <w:rPr>
          <w:rFonts w:ascii="Times New Roman" w:eastAsia="Times New Roman" w:hAnsi="Times New Roman" w:cs="Times New Roman"/>
          <w:bCs/>
        </w:rPr>
        <w:t>čunski korisnik</w:t>
      </w:r>
      <w:r w:rsidR="001A2AAA" w:rsidRPr="00930D83">
        <w:rPr>
          <w:rFonts w:ascii="Times New Roman" w:eastAsia="Times New Roman" w:hAnsi="Times New Roman" w:cs="Times New Roman"/>
          <w:bCs/>
        </w:rPr>
        <w:t xml:space="preserve"> </w:t>
      </w:r>
      <w:r w:rsidR="001A2AAA" w:rsidRPr="00930D83">
        <w:rPr>
          <w:rFonts w:ascii="Times New Roman" w:eastAsia="Times New Roman" w:hAnsi="Times New Roman" w:cs="Times New Roman"/>
        </w:rPr>
        <w:t>Dječj</w:t>
      </w:r>
      <w:r w:rsidR="00E37BB7" w:rsidRPr="00930D83">
        <w:rPr>
          <w:rFonts w:ascii="Times New Roman" w:eastAsia="Times New Roman" w:hAnsi="Times New Roman" w:cs="Times New Roman"/>
        </w:rPr>
        <w:t>i</w:t>
      </w:r>
      <w:r w:rsidR="001A2AAA" w:rsidRPr="00930D83">
        <w:rPr>
          <w:rFonts w:ascii="Times New Roman" w:eastAsia="Times New Roman" w:hAnsi="Times New Roman" w:cs="Times New Roman"/>
        </w:rPr>
        <w:t xml:space="preserve"> vrtića „ZEKO“ </w:t>
      </w:r>
      <w:r w:rsidR="00E37BB7" w:rsidRPr="00930D83">
        <w:rPr>
          <w:rFonts w:ascii="Times New Roman" w:eastAsia="Times New Roman" w:hAnsi="Times New Roman" w:cs="Times New Roman"/>
        </w:rPr>
        <w:t>don</w:t>
      </w:r>
      <w:r w:rsidR="00370B18">
        <w:rPr>
          <w:rFonts w:ascii="Times New Roman" w:eastAsia="Times New Roman" w:hAnsi="Times New Roman" w:cs="Times New Roman"/>
        </w:rPr>
        <w:t>ijeti</w:t>
      </w:r>
      <w:r w:rsidR="00E37BB7" w:rsidRPr="00930D83">
        <w:rPr>
          <w:rFonts w:ascii="Times New Roman" w:eastAsia="Times New Roman" w:hAnsi="Times New Roman" w:cs="Times New Roman"/>
        </w:rPr>
        <w:t xml:space="preserve"> posebnu odluku o rasporedu viška  prihoda poslovanja</w:t>
      </w:r>
      <w:r w:rsidR="00370B18">
        <w:rPr>
          <w:rFonts w:ascii="Times New Roman" w:eastAsia="Times New Roman" w:hAnsi="Times New Roman" w:cs="Times New Roman"/>
        </w:rPr>
        <w:t>.</w:t>
      </w:r>
    </w:p>
    <w:p w14:paraId="26692703" w14:textId="77777777" w:rsidR="00E37BB7" w:rsidRPr="00930D83" w:rsidRDefault="00E37BB7" w:rsidP="001A2AAA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2B0A662C" w14:textId="4C765D5B" w:rsidR="001A2AAA" w:rsidRPr="00930D83" w:rsidRDefault="001A2AAA" w:rsidP="001A2AAA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 w:rsidRPr="00930D83">
        <w:rPr>
          <w:rFonts w:ascii="Times New Roman" w:eastAsia="Times New Roman" w:hAnsi="Times New Roman" w:cs="Times New Roman"/>
          <w:b/>
          <w:bCs/>
        </w:rPr>
        <w:t xml:space="preserve">Članak </w:t>
      </w:r>
      <w:r w:rsidR="0085515A">
        <w:rPr>
          <w:rFonts w:ascii="Times New Roman" w:eastAsia="Times New Roman" w:hAnsi="Times New Roman" w:cs="Times New Roman"/>
          <w:b/>
          <w:bCs/>
        </w:rPr>
        <w:t>7</w:t>
      </w:r>
      <w:r w:rsidRPr="00930D83">
        <w:rPr>
          <w:rFonts w:ascii="Times New Roman" w:eastAsia="Times New Roman" w:hAnsi="Times New Roman" w:cs="Times New Roman"/>
          <w:b/>
          <w:bCs/>
        </w:rPr>
        <w:t>.</w:t>
      </w:r>
    </w:p>
    <w:p w14:paraId="48FE75C8" w14:textId="77777777" w:rsidR="001A2AAA" w:rsidRPr="00930D83" w:rsidRDefault="001A2AAA" w:rsidP="001A2AAA">
      <w:pPr>
        <w:spacing w:after="0"/>
        <w:jc w:val="both"/>
        <w:rPr>
          <w:rFonts w:ascii="Times New Roman" w:eastAsia="Times New Roman" w:hAnsi="Times New Roman" w:cs="Times New Roman"/>
        </w:rPr>
      </w:pPr>
      <w:r w:rsidRPr="00930D83">
        <w:rPr>
          <w:rFonts w:ascii="Times New Roman" w:eastAsia="Times New Roman" w:hAnsi="Times New Roman" w:cs="Times New Roman"/>
          <w:b/>
          <w:bCs/>
        </w:rPr>
        <w:tab/>
      </w:r>
      <w:r w:rsidRPr="00930D83">
        <w:rPr>
          <w:rFonts w:ascii="Times New Roman" w:eastAsia="Times New Roman" w:hAnsi="Times New Roman" w:cs="Times New Roman"/>
        </w:rPr>
        <w:t>Ova Odluka stupa na snagu osmog dana od dana objave u Službenom glasniku Općine Kneževi Vinogradi.</w:t>
      </w:r>
    </w:p>
    <w:p w14:paraId="64F964A7" w14:textId="77777777" w:rsidR="001A2AAA" w:rsidRPr="00930D83" w:rsidRDefault="001A2AAA" w:rsidP="001A2AAA">
      <w:pPr>
        <w:spacing w:after="0"/>
        <w:jc w:val="both"/>
        <w:rPr>
          <w:rFonts w:ascii="Times New Roman" w:eastAsia="Times New Roman" w:hAnsi="Times New Roman" w:cs="Times New Roman"/>
        </w:rPr>
      </w:pPr>
      <w:r w:rsidRPr="00930D83">
        <w:rPr>
          <w:rFonts w:ascii="Times New Roman" w:eastAsia="Times New Roman" w:hAnsi="Times New Roman" w:cs="Times New Roman"/>
        </w:rPr>
        <w:tab/>
      </w:r>
    </w:p>
    <w:p w14:paraId="4E974331" w14:textId="77777777" w:rsidR="001A2AAA" w:rsidRPr="00930D83" w:rsidRDefault="001A2AAA" w:rsidP="001A2AAA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1BF9978E" w14:textId="161C1BBB" w:rsidR="001A2AAA" w:rsidRPr="00930D83" w:rsidRDefault="001A2AAA" w:rsidP="001A2AAA">
      <w:pPr>
        <w:spacing w:after="0"/>
        <w:jc w:val="both"/>
        <w:rPr>
          <w:rFonts w:ascii="Times New Roman" w:eastAsia="Times New Roman" w:hAnsi="Times New Roman" w:cs="Times New Roman"/>
        </w:rPr>
      </w:pPr>
      <w:r w:rsidRPr="00930D83">
        <w:rPr>
          <w:rFonts w:ascii="Times New Roman" w:eastAsia="Times New Roman" w:hAnsi="Times New Roman" w:cs="Times New Roman"/>
        </w:rPr>
        <w:tab/>
      </w:r>
      <w:r w:rsidRPr="00930D83">
        <w:rPr>
          <w:rFonts w:ascii="Times New Roman" w:eastAsia="Times New Roman" w:hAnsi="Times New Roman" w:cs="Times New Roman"/>
        </w:rPr>
        <w:tab/>
      </w:r>
      <w:r w:rsidRPr="00930D83">
        <w:rPr>
          <w:rFonts w:ascii="Times New Roman" w:eastAsia="Times New Roman" w:hAnsi="Times New Roman" w:cs="Times New Roman"/>
        </w:rPr>
        <w:tab/>
      </w:r>
      <w:r w:rsidRPr="00930D83">
        <w:rPr>
          <w:rFonts w:ascii="Times New Roman" w:eastAsia="Times New Roman" w:hAnsi="Times New Roman" w:cs="Times New Roman"/>
        </w:rPr>
        <w:tab/>
      </w:r>
      <w:r w:rsidRPr="00930D83">
        <w:rPr>
          <w:rFonts w:ascii="Times New Roman" w:eastAsia="Times New Roman" w:hAnsi="Times New Roman" w:cs="Times New Roman"/>
        </w:rPr>
        <w:tab/>
      </w:r>
      <w:r w:rsidRPr="00930D83">
        <w:rPr>
          <w:rFonts w:ascii="Times New Roman" w:eastAsia="Times New Roman" w:hAnsi="Times New Roman" w:cs="Times New Roman"/>
        </w:rPr>
        <w:tab/>
      </w:r>
      <w:r w:rsidRPr="00930D83">
        <w:rPr>
          <w:rFonts w:ascii="Times New Roman" w:eastAsia="Times New Roman" w:hAnsi="Times New Roman" w:cs="Times New Roman"/>
        </w:rPr>
        <w:tab/>
      </w:r>
      <w:r w:rsidRPr="00930D83">
        <w:rPr>
          <w:rFonts w:ascii="Times New Roman" w:eastAsia="Times New Roman" w:hAnsi="Times New Roman" w:cs="Times New Roman"/>
        </w:rPr>
        <w:tab/>
      </w:r>
      <w:r w:rsidRPr="00930D83">
        <w:rPr>
          <w:rFonts w:ascii="Times New Roman" w:eastAsia="Times New Roman" w:hAnsi="Times New Roman" w:cs="Times New Roman"/>
        </w:rPr>
        <w:tab/>
        <w:t>PREDSJEDNI</w:t>
      </w:r>
      <w:r w:rsidR="002F2F44">
        <w:rPr>
          <w:rFonts w:ascii="Times New Roman" w:eastAsia="Times New Roman" w:hAnsi="Times New Roman" w:cs="Times New Roman"/>
        </w:rPr>
        <w:t>CA</w:t>
      </w:r>
    </w:p>
    <w:p w14:paraId="5137D383" w14:textId="77777777" w:rsidR="001A2AAA" w:rsidRPr="00930D83" w:rsidRDefault="001A2AAA" w:rsidP="001A2AAA">
      <w:pPr>
        <w:spacing w:after="0"/>
        <w:jc w:val="both"/>
        <w:rPr>
          <w:rFonts w:ascii="Times New Roman" w:eastAsia="Times New Roman" w:hAnsi="Times New Roman" w:cs="Times New Roman"/>
        </w:rPr>
      </w:pPr>
      <w:r w:rsidRPr="00930D83">
        <w:rPr>
          <w:rFonts w:ascii="Times New Roman" w:eastAsia="Times New Roman" w:hAnsi="Times New Roman" w:cs="Times New Roman"/>
        </w:rPr>
        <w:tab/>
      </w:r>
      <w:r w:rsidRPr="00930D83">
        <w:rPr>
          <w:rFonts w:ascii="Times New Roman" w:eastAsia="Times New Roman" w:hAnsi="Times New Roman" w:cs="Times New Roman"/>
        </w:rPr>
        <w:tab/>
      </w:r>
      <w:r w:rsidRPr="00930D83">
        <w:rPr>
          <w:rFonts w:ascii="Times New Roman" w:eastAsia="Times New Roman" w:hAnsi="Times New Roman" w:cs="Times New Roman"/>
        </w:rPr>
        <w:tab/>
      </w:r>
      <w:r w:rsidRPr="00930D83">
        <w:rPr>
          <w:rFonts w:ascii="Times New Roman" w:eastAsia="Times New Roman" w:hAnsi="Times New Roman" w:cs="Times New Roman"/>
        </w:rPr>
        <w:tab/>
      </w:r>
      <w:r w:rsidRPr="00930D83">
        <w:rPr>
          <w:rFonts w:ascii="Times New Roman" w:eastAsia="Times New Roman" w:hAnsi="Times New Roman" w:cs="Times New Roman"/>
        </w:rPr>
        <w:tab/>
      </w:r>
      <w:r w:rsidRPr="00930D83">
        <w:rPr>
          <w:rFonts w:ascii="Times New Roman" w:eastAsia="Times New Roman" w:hAnsi="Times New Roman" w:cs="Times New Roman"/>
        </w:rPr>
        <w:tab/>
      </w:r>
      <w:r w:rsidRPr="00930D83">
        <w:rPr>
          <w:rFonts w:ascii="Times New Roman" w:eastAsia="Times New Roman" w:hAnsi="Times New Roman" w:cs="Times New Roman"/>
        </w:rPr>
        <w:tab/>
      </w:r>
      <w:r w:rsidRPr="00930D83">
        <w:rPr>
          <w:rFonts w:ascii="Times New Roman" w:eastAsia="Times New Roman" w:hAnsi="Times New Roman" w:cs="Times New Roman"/>
        </w:rPr>
        <w:tab/>
      </w:r>
      <w:r w:rsidRPr="00930D83">
        <w:rPr>
          <w:rFonts w:ascii="Times New Roman" w:eastAsia="Times New Roman" w:hAnsi="Times New Roman" w:cs="Times New Roman"/>
        </w:rPr>
        <w:tab/>
        <w:t>OPĆINSKOG VIJEĆA</w:t>
      </w:r>
    </w:p>
    <w:p w14:paraId="280701CF" w14:textId="502DB8AA" w:rsidR="002F2F44" w:rsidRDefault="001A2AAA" w:rsidP="002A2EE0">
      <w:pPr>
        <w:rPr>
          <w:rFonts w:ascii="Times New Roman" w:hAnsi="Times New Roman"/>
          <w:bCs/>
        </w:rPr>
      </w:pPr>
      <w:r w:rsidRPr="00930D83">
        <w:rPr>
          <w:rFonts w:ascii="Times New Roman" w:eastAsia="Times New Roman" w:hAnsi="Times New Roman" w:cs="Times New Roman"/>
        </w:rPr>
        <w:tab/>
      </w:r>
      <w:r w:rsidRPr="00930D83">
        <w:rPr>
          <w:rFonts w:ascii="Times New Roman" w:eastAsia="Times New Roman" w:hAnsi="Times New Roman" w:cs="Times New Roman"/>
        </w:rPr>
        <w:tab/>
      </w:r>
      <w:r w:rsidRPr="00930D83">
        <w:rPr>
          <w:rFonts w:ascii="Times New Roman" w:eastAsia="Times New Roman" w:hAnsi="Times New Roman" w:cs="Times New Roman"/>
        </w:rPr>
        <w:tab/>
      </w:r>
      <w:r w:rsidRPr="00930D83">
        <w:rPr>
          <w:rFonts w:ascii="Times New Roman" w:eastAsia="Times New Roman" w:hAnsi="Times New Roman" w:cs="Times New Roman"/>
        </w:rPr>
        <w:tab/>
      </w:r>
      <w:r w:rsidRPr="00930D83">
        <w:rPr>
          <w:rFonts w:ascii="Times New Roman" w:eastAsia="Times New Roman" w:hAnsi="Times New Roman" w:cs="Times New Roman"/>
        </w:rPr>
        <w:tab/>
      </w:r>
      <w:r w:rsidRPr="00930D83">
        <w:rPr>
          <w:rFonts w:ascii="Times New Roman" w:eastAsia="Times New Roman" w:hAnsi="Times New Roman" w:cs="Times New Roman"/>
        </w:rPr>
        <w:tab/>
      </w:r>
      <w:r w:rsidRPr="00930D83">
        <w:rPr>
          <w:rFonts w:ascii="Times New Roman" w:eastAsia="Times New Roman" w:hAnsi="Times New Roman" w:cs="Times New Roman"/>
        </w:rPr>
        <w:tab/>
      </w:r>
      <w:r w:rsidRPr="00930D83">
        <w:rPr>
          <w:rFonts w:ascii="Times New Roman" w:eastAsia="Times New Roman" w:hAnsi="Times New Roman" w:cs="Times New Roman"/>
        </w:rPr>
        <w:tab/>
        <w:t xml:space="preserve"> </w:t>
      </w:r>
      <w:r w:rsidR="002F2F44">
        <w:rPr>
          <w:rFonts w:ascii="Times New Roman" w:eastAsia="Times New Roman" w:hAnsi="Times New Roman" w:cs="Times New Roman"/>
        </w:rPr>
        <w:tab/>
      </w:r>
      <w:r w:rsidRPr="00930D83">
        <w:rPr>
          <w:rFonts w:ascii="Times New Roman" w:eastAsia="Times New Roman" w:hAnsi="Times New Roman" w:cs="Times New Roman"/>
        </w:rPr>
        <w:t xml:space="preserve"> </w:t>
      </w:r>
      <w:r w:rsidR="002F2F44" w:rsidRPr="002A2EE0">
        <w:rPr>
          <w:rFonts w:ascii="Times New Roman" w:hAnsi="Times New Roman"/>
          <w:bCs/>
        </w:rPr>
        <w:t xml:space="preserve">Ružica </w:t>
      </w:r>
      <w:proofErr w:type="spellStart"/>
      <w:r w:rsidR="002F2F44" w:rsidRPr="002A2EE0">
        <w:rPr>
          <w:rFonts w:ascii="Times New Roman" w:hAnsi="Times New Roman"/>
          <w:bCs/>
        </w:rPr>
        <w:t>Batori</w:t>
      </w:r>
      <w:proofErr w:type="spellEnd"/>
    </w:p>
    <w:p w14:paraId="65BA39E1" w14:textId="2FDD19A6" w:rsidR="001A2AAA" w:rsidRPr="00930D83" w:rsidRDefault="001A2AAA" w:rsidP="001A2AAA">
      <w:pPr>
        <w:spacing w:after="0"/>
        <w:jc w:val="both"/>
        <w:rPr>
          <w:rFonts w:ascii="Times New Roman" w:eastAsia="Times New Roman" w:hAnsi="Times New Roman" w:cs="Times New Roman"/>
        </w:rPr>
      </w:pPr>
    </w:p>
    <w:bookmarkEnd w:id="0"/>
    <w:p w14:paraId="344B5F28" w14:textId="77777777" w:rsidR="00F34E11" w:rsidRPr="00930D83" w:rsidRDefault="00F34E11" w:rsidP="001A2AAA"/>
    <w:sectPr w:rsidR="00F34E11" w:rsidRPr="00930D83" w:rsidSect="001A2AAA">
      <w:pgSz w:w="12240" w:h="15840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610A"/>
    <w:multiLevelType w:val="hybridMultilevel"/>
    <w:tmpl w:val="35A426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D7A9B"/>
    <w:multiLevelType w:val="hybridMultilevel"/>
    <w:tmpl w:val="35A426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EC2C22"/>
    <w:multiLevelType w:val="hybridMultilevel"/>
    <w:tmpl w:val="E0B4ECC8"/>
    <w:lvl w:ilvl="0" w:tplc="CEA06B9C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A556030"/>
    <w:multiLevelType w:val="multilevel"/>
    <w:tmpl w:val="A7341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aslov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C046B96"/>
    <w:multiLevelType w:val="multilevel"/>
    <w:tmpl w:val="F5F20016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5" w15:restartNumberingAfterBreak="0">
    <w:nsid w:val="60295B53"/>
    <w:multiLevelType w:val="multilevel"/>
    <w:tmpl w:val="B1906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D442524"/>
    <w:multiLevelType w:val="hybridMultilevel"/>
    <w:tmpl w:val="73ECBE8A"/>
    <w:lvl w:ilvl="0" w:tplc="5868DF4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2B1CB8"/>
    <w:multiLevelType w:val="hybridMultilevel"/>
    <w:tmpl w:val="F72E51D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913A35"/>
    <w:multiLevelType w:val="hybridMultilevel"/>
    <w:tmpl w:val="41605E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E85276"/>
    <w:multiLevelType w:val="hybridMultilevel"/>
    <w:tmpl w:val="B9B627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9308049">
    <w:abstractNumId w:val="4"/>
  </w:num>
  <w:num w:numId="2" w16cid:durableId="1347556877">
    <w:abstractNumId w:val="3"/>
  </w:num>
  <w:num w:numId="3" w16cid:durableId="154615977">
    <w:abstractNumId w:val="5"/>
  </w:num>
  <w:num w:numId="4" w16cid:durableId="1136723543">
    <w:abstractNumId w:val="2"/>
  </w:num>
  <w:num w:numId="5" w16cid:durableId="1079450516">
    <w:abstractNumId w:val="6"/>
  </w:num>
  <w:num w:numId="6" w16cid:durableId="1229077103">
    <w:abstractNumId w:val="9"/>
  </w:num>
  <w:num w:numId="7" w16cid:durableId="25642335">
    <w:abstractNumId w:val="8"/>
  </w:num>
  <w:num w:numId="8" w16cid:durableId="1169371431">
    <w:abstractNumId w:val="7"/>
  </w:num>
  <w:num w:numId="9" w16cid:durableId="610402420">
    <w:abstractNumId w:val="0"/>
  </w:num>
  <w:num w:numId="10" w16cid:durableId="1342851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78F"/>
    <w:rsid w:val="0003316A"/>
    <w:rsid w:val="00064898"/>
    <w:rsid w:val="000C15AB"/>
    <w:rsid w:val="000D227A"/>
    <w:rsid w:val="00160D2F"/>
    <w:rsid w:val="001A2AAA"/>
    <w:rsid w:val="001A750B"/>
    <w:rsid w:val="001C5E4F"/>
    <w:rsid w:val="002B003F"/>
    <w:rsid w:val="002C6096"/>
    <w:rsid w:val="002F2F44"/>
    <w:rsid w:val="00307BFC"/>
    <w:rsid w:val="00370B18"/>
    <w:rsid w:val="003C481E"/>
    <w:rsid w:val="0041578F"/>
    <w:rsid w:val="004A05E0"/>
    <w:rsid w:val="004A67FD"/>
    <w:rsid w:val="004F5510"/>
    <w:rsid w:val="00502F0D"/>
    <w:rsid w:val="005457B5"/>
    <w:rsid w:val="00597F5B"/>
    <w:rsid w:val="005D1A75"/>
    <w:rsid w:val="005E41CB"/>
    <w:rsid w:val="005F1238"/>
    <w:rsid w:val="00620680"/>
    <w:rsid w:val="00654989"/>
    <w:rsid w:val="00682E6D"/>
    <w:rsid w:val="006E120A"/>
    <w:rsid w:val="006F048A"/>
    <w:rsid w:val="00702F79"/>
    <w:rsid w:val="00704683"/>
    <w:rsid w:val="007229EE"/>
    <w:rsid w:val="0078431F"/>
    <w:rsid w:val="00791E33"/>
    <w:rsid w:val="007E630C"/>
    <w:rsid w:val="007F6984"/>
    <w:rsid w:val="0085515A"/>
    <w:rsid w:val="008A2027"/>
    <w:rsid w:val="008C0F40"/>
    <w:rsid w:val="00930D83"/>
    <w:rsid w:val="009667A4"/>
    <w:rsid w:val="009976F8"/>
    <w:rsid w:val="009D2F44"/>
    <w:rsid w:val="009F2BCA"/>
    <w:rsid w:val="00A6587D"/>
    <w:rsid w:val="00A90DF7"/>
    <w:rsid w:val="00A917A8"/>
    <w:rsid w:val="00A97093"/>
    <w:rsid w:val="00AA193B"/>
    <w:rsid w:val="00B02AF5"/>
    <w:rsid w:val="00B16FC1"/>
    <w:rsid w:val="00B25328"/>
    <w:rsid w:val="00C653F6"/>
    <w:rsid w:val="00CA0982"/>
    <w:rsid w:val="00CD051F"/>
    <w:rsid w:val="00D6617C"/>
    <w:rsid w:val="00DA3927"/>
    <w:rsid w:val="00DD73F7"/>
    <w:rsid w:val="00E04057"/>
    <w:rsid w:val="00E37BB7"/>
    <w:rsid w:val="00E82D9E"/>
    <w:rsid w:val="00EF5264"/>
    <w:rsid w:val="00F27DE0"/>
    <w:rsid w:val="00F34E11"/>
    <w:rsid w:val="00F35099"/>
    <w:rsid w:val="00F477CB"/>
    <w:rsid w:val="00FA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F6ADD"/>
  <w15:chartTrackingRefBased/>
  <w15:docId w15:val="{6CD78708-A7F9-4320-8E0F-79DCD341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78F"/>
    <w:rPr>
      <w:kern w:val="0"/>
      <w14:ligatures w14:val="none"/>
    </w:rPr>
  </w:style>
  <w:style w:type="paragraph" w:styleId="Naslov5">
    <w:name w:val="heading 5"/>
    <w:aliases w:val="Odlomak - članak"/>
    <w:basedOn w:val="Normal"/>
    <w:next w:val="Normal"/>
    <w:link w:val="Naslov5Char"/>
    <w:autoRedefine/>
    <w:unhideWhenUsed/>
    <w:qFormat/>
    <w:rsid w:val="00502F0D"/>
    <w:pPr>
      <w:numPr>
        <w:ilvl w:val="4"/>
        <w:numId w:val="2"/>
      </w:numPr>
      <w:spacing w:before="240" w:after="60" w:line="240" w:lineRule="auto"/>
      <w:jc w:val="both"/>
      <w:outlineLvl w:val="4"/>
    </w:pPr>
    <w:rPr>
      <w:bCs/>
      <w:iCs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5Char">
    <w:name w:val="Naslov 5 Char"/>
    <w:aliases w:val="Odlomak - članak Char"/>
    <w:link w:val="Naslov5"/>
    <w:rsid w:val="00502F0D"/>
    <w:rPr>
      <w:bCs/>
      <w:iCs/>
      <w:szCs w:val="26"/>
    </w:rPr>
  </w:style>
  <w:style w:type="paragraph" w:styleId="Odlomakpopisa">
    <w:name w:val="List Paragraph"/>
    <w:basedOn w:val="Normal"/>
    <w:uiPriority w:val="34"/>
    <w:qFormat/>
    <w:rsid w:val="0041578F"/>
    <w:pPr>
      <w:ind w:left="720"/>
      <w:contextualSpacing/>
    </w:pPr>
  </w:style>
  <w:style w:type="table" w:styleId="Reetkatablice">
    <w:name w:val="Table Grid"/>
    <w:basedOn w:val="Obinatablica"/>
    <w:uiPriority w:val="39"/>
    <w:rsid w:val="00B16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Obinatablica"/>
    <w:next w:val="Reetkatablice"/>
    <w:uiPriority w:val="59"/>
    <w:rsid w:val="002B003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9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Zeljka Kolaric</cp:lastModifiedBy>
  <cp:revision>4</cp:revision>
  <cp:lastPrinted>2026-09-14T17:06:00Z</cp:lastPrinted>
  <dcterms:created xsi:type="dcterms:W3CDTF">2026-09-14T14:06:00Z</dcterms:created>
  <dcterms:modified xsi:type="dcterms:W3CDTF">2026-09-23T10:56:00Z</dcterms:modified>
</cp:coreProperties>
</file>