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F1611" w14:textId="77777777" w:rsidR="005130A7" w:rsidRDefault="005130A7" w:rsidP="005130A7">
      <w:pPr>
        <w:spacing w:after="0"/>
        <w:jc w:val="both"/>
        <w:rPr>
          <w:rFonts w:eastAsia="Times New Roman" w:cs="Times New Roman"/>
        </w:rPr>
      </w:pPr>
      <w:bookmarkStart w:id="0" w:name="_Hlk184990148"/>
      <w:bookmarkStart w:id="1" w:name="_Hlk153963930"/>
      <w:r w:rsidRPr="00B92D0F">
        <w:rPr>
          <w:rFonts w:eastAsia="Times New Roman" w:cs="Times New Roman"/>
        </w:rPr>
        <w:drawing>
          <wp:anchor distT="0" distB="0" distL="114300" distR="114300" simplePos="0" relativeHeight="251659264" behindDoc="0" locked="0" layoutInCell="1" allowOverlap="1" wp14:anchorId="28789F52" wp14:editId="3684E20F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5E6B0E" w14:textId="77777777" w:rsidR="005130A7" w:rsidRPr="00D85C90" w:rsidRDefault="005130A7" w:rsidP="005130A7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85C90">
        <w:rPr>
          <w:rFonts w:ascii="Times New Roman" w:eastAsia="Times New Roman" w:hAnsi="Times New Roman" w:cs="Times New Roman"/>
          <w:color w:val="000000"/>
        </w:rPr>
        <w:t>REPUBLIKA HRVATSKA</w:t>
      </w:r>
    </w:p>
    <w:p w14:paraId="443DF2F8" w14:textId="77777777" w:rsidR="005130A7" w:rsidRPr="00D85C90" w:rsidRDefault="005130A7" w:rsidP="005130A7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85C90">
        <w:rPr>
          <w:rFonts w:ascii="Times New Roman" w:eastAsia="Times New Roman" w:hAnsi="Times New Roman" w:cs="Times New Roman"/>
          <w:color w:val="000000"/>
        </w:rPr>
        <w:t>OSJEČKO-BARANJSKA ŽUPANIJA</w:t>
      </w:r>
    </w:p>
    <w:p w14:paraId="179EE9BD" w14:textId="77777777" w:rsidR="005130A7" w:rsidRPr="00D85C90" w:rsidRDefault="005130A7" w:rsidP="005130A7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 w:rsidRPr="00D85C90">
        <w:rPr>
          <w:rFonts w:ascii="Times New Roman" w:eastAsia="Times New Roman" w:hAnsi="Times New Roman" w:cs="Times New Roman"/>
          <w:color w:val="000000"/>
        </w:rPr>
        <w:t>OPĆINA KNEŽEVI VINOGRADI</w:t>
      </w:r>
    </w:p>
    <w:p w14:paraId="4679C2BD" w14:textId="77777777" w:rsidR="005130A7" w:rsidRPr="00D85C90" w:rsidRDefault="005130A7" w:rsidP="005130A7">
      <w:pPr>
        <w:spacing w:after="0"/>
        <w:jc w:val="both"/>
        <w:rPr>
          <w:rFonts w:ascii="Times New Roman" w:eastAsia="Times New Roman" w:hAnsi="Times New Roman" w:cs="Times New Roman"/>
        </w:rPr>
      </w:pPr>
      <w:r w:rsidRPr="00D85C90">
        <w:rPr>
          <w:rFonts w:ascii="Times New Roman" w:eastAsia="Times New Roman" w:hAnsi="Times New Roman" w:cs="Times New Roman"/>
          <w:color w:val="000000"/>
        </w:rPr>
        <w:t>Općinsko vijeće</w:t>
      </w:r>
    </w:p>
    <w:p w14:paraId="4830A6A6" w14:textId="77777777" w:rsidR="005130A7" w:rsidRPr="00D85C90" w:rsidRDefault="005130A7" w:rsidP="005130A7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D760DEB" w14:textId="77777777" w:rsidR="005130A7" w:rsidRPr="00D85C90" w:rsidRDefault="005130A7" w:rsidP="005130A7">
      <w:pPr>
        <w:spacing w:after="0"/>
        <w:rPr>
          <w:rFonts w:ascii="Times New Roman" w:hAnsi="Times New Roman" w:cs="Times New Roman"/>
        </w:rPr>
      </w:pPr>
      <w:r w:rsidRPr="00D85C90">
        <w:rPr>
          <w:rFonts w:ascii="Times New Roman" w:eastAsia="Times New Roman" w:hAnsi="Times New Roman" w:cs="Times New Roman"/>
          <w:color w:val="000000"/>
        </w:rPr>
        <w:t xml:space="preserve">KLASA:  620-02/24-01/03 </w:t>
      </w:r>
    </w:p>
    <w:p w14:paraId="05009B29" w14:textId="77777777" w:rsidR="005130A7" w:rsidRPr="00D85C90" w:rsidRDefault="005130A7" w:rsidP="005130A7">
      <w:pPr>
        <w:spacing w:after="0"/>
        <w:rPr>
          <w:rFonts w:ascii="Times New Roman" w:eastAsia="Times New Roman" w:hAnsi="Times New Roman" w:cs="Times New Roman"/>
          <w:color w:val="000000"/>
        </w:rPr>
      </w:pPr>
      <w:r w:rsidRPr="00D85C90">
        <w:rPr>
          <w:rFonts w:ascii="Times New Roman" w:eastAsia="Times New Roman" w:hAnsi="Times New Roman" w:cs="Times New Roman"/>
          <w:color w:val="000000"/>
        </w:rPr>
        <w:t>URBROJ: 2158-23-01/01-24-2</w:t>
      </w:r>
    </w:p>
    <w:p w14:paraId="034D1C82" w14:textId="77777777" w:rsidR="005130A7" w:rsidRPr="00D85C90" w:rsidRDefault="005130A7" w:rsidP="005130A7">
      <w:pPr>
        <w:spacing w:after="0"/>
        <w:rPr>
          <w:rFonts w:ascii="Times New Roman" w:eastAsia="Times New Roman" w:hAnsi="Times New Roman" w:cs="Times New Roman"/>
          <w:color w:val="000000"/>
        </w:rPr>
      </w:pPr>
      <w:proofErr w:type="spellStart"/>
      <w:r w:rsidRPr="00D85C90">
        <w:rPr>
          <w:rFonts w:ascii="Times New Roman" w:eastAsia="Times New Roman" w:hAnsi="Times New Roman" w:cs="Times New Roman"/>
        </w:rPr>
        <w:t>Kn.Vinogradi</w:t>
      </w:r>
      <w:proofErr w:type="spellEnd"/>
      <w:r w:rsidRPr="00D85C90">
        <w:rPr>
          <w:rFonts w:ascii="Times New Roman" w:eastAsia="Times New Roman" w:hAnsi="Times New Roman" w:cs="Times New Roman"/>
        </w:rPr>
        <w:t xml:space="preserve">, </w:t>
      </w:r>
      <w:r w:rsidRPr="00D85C90">
        <w:rPr>
          <w:rFonts w:ascii="Times New Roman" w:eastAsia="Times New Roman" w:hAnsi="Times New Roman" w:cs="Times New Roman"/>
          <w:color w:val="000000"/>
        </w:rPr>
        <w:t>12.12.2024.</w:t>
      </w:r>
    </w:p>
    <w:p w14:paraId="404B6BF0" w14:textId="77777777" w:rsidR="005130A7" w:rsidRPr="00D85C90" w:rsidRDefault="005130A7" w:rsidP="005130A7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04532A" w14:textId="1D4A9A90" w:rsidR="0014139C" w:rsidRDefault="0089786B" w:rsidP="0089786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Temeljem</w:t>
      </w:r>
      <w:r w:rsidR="00C1077D">
        <w:rPr>
          <w:rFonts w:ascii="Times New Roman" w:eastAsia="Times New Roman" w:hAnsi="Times New Roman" w:cs="Times New Roman"/>
          <w:sz w:val="24"/>
        </w:rPr>
        <w:t xml:space="preserve"> stavka 3.</w:t>
      </w:r>
      <w:r>
        <w:rPr>
          <w:rFonts w:ascii="Times New Roman" w:eastAsia="Times New Roman" w:hAnsi="Times New Roman" w:cs="Times New Roman"/>
          <w:sz w:val="24"/>
        </w:rPr>
        <w:t xml:space="preserve"> članka 7</w:t>
      </w:r>
      <w:r w:rsidR="00C1077D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>. Zakona o sportu  (</w:t>
      </w:r>
      <w:r w:rsidR="00C1077D">
        <w:rPr>
          <w:rFonts w:ascii="Times New Roman" w:eastAsia="Times New Roman" w:hAnsi="Times New Roman" w:cs="Times New Roman"/>
          <w:sz w:val="24"/>
        </w:rPr>
        <w:t>Narodne novine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1077D">
        <w:rPr>
          <w:rFonts w:ascii="Times New Roman" w:eastAsia="Times New Roman" w:hAnsi="Times New Roman" w:cs="Times New Roman"/>
          <w:sz w:val="24"/>
        </w:rPr>
        <w:t>141/22</w:t>
      </w:r>
      <w:r>
        <w:rPr>
          <w:rFonts w:ascii="Times New Roman" w:eastAsia="Times New Roman" w:hAnsi="Times New Roman" w:cs="Times New Roman"/>
          <w:sz w:val="24"/>
        </w:rPr>
        <w:t>), članka 32. Statuta Općine Kneževi Vinogradi (Službeni glasnik 3/13, 3/18</w:t>
      </w:r>
      <w:r w:rsidR="00AF146B">
        <w:rPr>
          <w:rFonts w:ascii="Times New Roman" w:eastAsia="Times New Roman" w:hAnsi="Times New Roman" w:cs="Times New Roman"/>
          <w:sz w:val="24"/>
        </w:rPr>
        <w:t>, 3/20</w:t>
      </w:r>
      <w:r w:rsidR="007565E4">
        <w:rPr>
          <w:rFonts w:ascii="Times New Roman" w:eastAsia="Times New Roman" w:hAnsi="Times New Roman" w:cs="Times New Roman"/>
          <w:sz w:val="24"/>
        </w:rPr>
        <w:t>, 1/21, 4/21</w:t>
      </w:r>
      <w:r w:rsidR="001C5D5E">
        <w:rPr>
          <w:rFonts w:ascii="Times New Roman" w:eastAsia="Times New Roman" w:hAnsi="Times New Roman" w:cs="Times New Roman"/>
          <w:sz w:val="24"/>
        </w:rPr>
        <w:t>, 22/23</w:t>
      </w:r>
      <w:r>
        <w:rPr>
          <w:rFonts w:ascii="Times New Roman" w:eastAsia="Times New Roman" w:hAnsi="Times New Roman" w:cs="Times New Roman"/>
          <w:sz w:val="24"/>
        </w:rPr>
        <w:t>), Općinsko vijeće Općine Kneževi Vinogradi na svojoj</w:t>
      </w:r>
      <w:r w:rsidR="009B2376">
        <w:rPr>
          <w:rFonts w:ascii="Times New Roman" w:eastAsia="Times New Roman" w:hAnsi="Times New Roman" w:cs="Times New Roman"/>
          <w:sz w:val="24"/>
        </w:rPr>
        <w:t xml:space="preserve"> </w:t>
      </w:r>
      <w:r w:rsidR="005130A7">
        <w:rPr>
          <w:rFonts w:ascii="Times New Roman" w:eastAsia="Times New Roman" w:hAnsi="Times New Roman" w:cs="Times New Roman"/>
          <w:sz w:val="24"/>
        </w:rPr>
        <w:t>33.</w:t>
      </w:r>
      <w:r w:rsidR="001C5D5E">
        <w:rPr>
          <w:rFonts w:ascii="Times New Roman" w:eastAsia="Times New Roman" w:hAnsi="Times New Roman" w:cs="Times New Roman"/>
          <w:sz w:val="24"/>
        </w:rPr>
        <w:t>sj</w:t>
      </w:r>
      <w:r>
        <w:rPr>
          <w:rFonts w:ascii="Times New Roman" w:eastAsia="Times New Roman" w:hAnsi="Times New Roman" w:cs="Times New Roman"/>
          <w:sz w:val="24"/>
        </w:rPr>
        <w:t xml:space="preserve">ednici održanoj </w:t>
      </w:r>
      <w:r w:rsidR="005130A7">
        <w:rPr>
          <w:rFonts w:ascii="Times New Roman" w:eastAsia="Times New Roman" w:hAnsi="Times New Roman" w:cs="Times New Roman"/>
          <w:sz w:val="24"/>
        </w:rPr>
        <w:t>12.12.2024.</w:t>
      </w:r>
      <w:r w:rsidR="00C26B92">
        <w:rPr>
          <w:rFonts w:ascii="Times New Roman" w:eastAsia="Times New Roman" w:hAnsi="Times New Roman" w:cs="Times New Roman"/>
          <w:sz w:val="24"/>
        </w:rPr>
        <w:t>. g</w:t>
      </w:r>
      <w:r>
        <w:rPr>
          <w:rFonts w:ascii="Times New Roman" w:eastAsia="Times New Roman" w:hAnsi="Times New Roman" w:cs="Times New Roman"/>
          <w:sz w:val="24"/>
        </w:rPr>
        <w:t>odine donijelo je</w:t>
      </w:r>
    </w:p>
    <w:p w14:paraId="7EF76844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467FC20" w14:textId="77777777" w:rsidR="0014139C" w:rsidRDefault="0089786B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 R O G R A M</w:t>
      </w:r>
    </w:p>
    <w:p w14:paraId="5440488B" w14:textId="77777777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JAVNIH POTREBA U SPORTU</w:t>
      </w:r>
    </w:p>
    <w:p w14:paraId="412BCC25" w14:textId="6D1165E7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OPĆINE KNEŽEVI VINOGRADI U </w:t>
      </w:r>
      <w:r w:rsidR="001C5D5E">
        <w:rPr>
          <w:rFonts w:ascii="Times New Roman" w:eastAsia="Times New Roman" w:hAnsi="Times New Roman" w:cs="Times New Roman"/>
          <w:b/>
          <w:sz w:val="24"/>
        </w:rPr>
        <w:t>2025</w:t>
      </w:r>
      <w:r>
        <w:rPr>
          <w:rFonts w:ascii="Times New Roman" w:eastAsia="Times New Roman" w:hAnsi="Times New Roman" w:cs="Times New Roman"/>
          <w:b/>
          <w:sz w:val="24"/>
        </w:rPr>
        <w:t>.GODINI</w:t>
      </w:r>
    </w:p>
    <w:p w14:paraId="48438481" w14:textId="77777777" w:rsidR="0014139C" w:rsidRDefault="001413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13F1344" w14:textId="77777777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1.</w:t>
      </w:r>
    </w:p>
    <w:p w14:paraId="4BD2FFB4" w14:textId="61C62D1C"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Donosi se Program javnih potreba u sportu na području Općine Kneževi Vinogradi za </w:t>
      </w:r>
      <w:r w:rsidR="001C5D5E"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</w:rPr>
        <w:t>.godinu.</w:t>
      </w:r>
    </w:p>
    <w:p w14:paraId="78A87AB9" w14:textId="5120E404" w:rsidR="0014139C" w:rsidRPr="00303C93" w:rsidRDefault="00C1077D" w:rsidP="00303C9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077D">
        <w:rPr>
          <w:rFonts w:ascii="Times New Roman" w:hAnsi="Times New Roman" w:cs="Times New Roman"/>
          <w:sz w:val="24"/>
          <w:szCs w:val="24"/>
        </w:rPr>
        <w:t>Izrazi koji se koriste u ovom Pr</w:t>
      </w:r>
      <w:r>
        <w:rPr>
          <w:rFonts w:ascii="Times New Roman" w:hAnsi="Times New Roman" w:cs="Times New Roman"/>
          <w:sz w:val="24"/>
          <w:szCs w:val="24"/>
        </w:rPr>
        <w:t>ogramu</w:t>
      </w:r>
      <w:r w:rsidRPr="00C1077D">
        <w:rPr>
          <w:rFonts w:ascii="Times New Roman" w:hAnsi="Times New Roman" w:cs="Times New Roman"/>
          <w:sz w:val="24"/>
          <w:szCs w:val="24"/>
        </w:rPr>
        <w:t xml:space="preserve"> za osobe u muškom rodu, uporabljeni su neutralno i odnose se na muške i ženske osobe.</w:t>
      </w:r>
    </w:p>
    <w:p w14:paraId="7278FF58" w14:textId="77777777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2.</w:t>
      </w:r>
    </w:p>
    <w:p w14:paraId="5063A327" w14:textId="3EE1E090" w:rsidR="00C1077D" w:rsidRDefault="0089786B" w:rsidP="00C107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Aktivnosti, poslovi i djelatnosti iz Programa od značaja su za sportski život na području Općine Kneževi Vinogradi, a obuhvaćaju</w:t>
      </w:r>
      <w:r w:rsidR="00C1077D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javne potrebe u sportu </w:t>
      </w:r>
      <w:r w:rsidR="00303C93">
        <w:rPr>
          <w:rFonts w:ascii="Times New Roman" w:eastAsia="Times New Roman" w:hAnsi="Times New Roman" w:cs="Times New Roman"/>
          <w:sz w:val="24"/>
        </w:rPr>
        <w:t xml:space="preserve">sukladno </w:t>
      </w:r>
      <w:r>
        <w:rPr>
          <w:rFonts w:ascii="Times New Roman" w:eastAsia="Times New Roman" w:hAnsi="Times New Roman" w:cs="Times New Roman"/>
          <w:sz w:val="24"/>
        </w:rPr>
        <w:t xml:space="preserve"> za koje se sredstva osiguravaju u proračunu</w:t>
      </w:r>
      <w:r w:rsidR="00303C93">
        <w:rPr>
          <w:rFonts w:ascii="Times New Roman" w:eastAsia="Times New Roman" w:hAnsi="Times New Roman" w:cs="Times New Roman"/>
          <w:sz w:val="24"/>
        </w:rPr>
        <w:t>:</w:t>
      </w:r>
    </w:p>
    <w:p w14:paraId="6184C2F9" w14:textId="542288F5" w:rsidR="00C1077D" w:rsidRPr="00C1077D" w:rsidRDefault="00C1077D" w:rsidP="00C1077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077D">
        <w:rPr>
          <w:rFonts w:ascii="Times New Roman" w:eastAsia="Times New Roman" w:hAnsi="Times New Roman" w:cs="Times New Roman"/>
          <w:sz w:val="24"/>
        </w:rPr>
        <w:t>poticanje razvoja i promocija sporta</w:t>
      </w:r>
    </w:p>
    <w:p w14:paraId="521A6AD9" w14:textId="7BE30B1F" w:rsidR="00C1077D" w:rsidRDefault="00C1077D" w:rsidP="00C1077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077D">
        <w:rPr>
          <w:rFonts w:ascii="Times New Roman" w:eastAsia="Times New Roman" w:hAnsi="Times New Roman" w:cs="Times New Roman"/>
          <w:sz w:val="24"/>
        </w:rPr>
        <w:t>provođenje sportskih aktivnosti djece, mladeži i studenata</w:t>
      </w:r>
    </w:p>
    <w:p w14:paraId="18C6573A" w14:textId="77777777" w:rsidR="00C1077D" w:rsidRDefault="00C1077D" w:rsidP="00C1077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077D">
        <w:rPr>
          <w:rFonts w:ascii="Times New Roman" w:eastAsia="Times New Roman" w:hAnsi="Times New Roman" w:cs="Times New Roman"/>
          <w:sz w:val="24"/>
        </w:rPr>
        <w:t>djelovanje sportskih udruga, sportskih zajednica i sportskih saveza</w:t>
      </w:r>
    </w:p>
    <w:p w14:paraId="6D49B7E9" w14:textId="77777777" w:rsidR="00C1077D" w:rsidRDefault="00C1077D" w:rsidP="00C1077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077D">
        <w:rPr>
          <w:rFonts w:ascii="Times New Roman" w:eastAsia="Times New Roman" w:hAnsi="Times New Roman" w:cs="Times New Roman"/>
          <w:sz w:val="24"/>
        </w:rPr>
        <w:t>sportska priprema, domaća i međunarodna natjecanja te opća i posebna zdravstvena zaštita sportaša</w:t>
      </w:r>
    </w:p>
    <w:p w14:paraId="1A732F51" w14:textId="77777777" w:rsidR="00303C93" w:rsidRDefault="00303C93" w:rsidP="00303C9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03C93">
        <w:rPr>
          <w:rFonts w:ascii="Times New Roman" w:eastAsia="Times New Roman" w:hAnsi="Times New Roman" w:cs="Times New Roman"/>
          <w:sz w:val="24"/>
        </w:rPr>
        <w:t>školovanje i osposobljavanje stručnog kadra u sportu</w:t>
      </w:r>
    </w:p>
    <w:p w14:paraId="62890207" w14:textId="17906B5B" w:rsidR="00303C93" w:rsidRPr="00303C93" w:rsidRDefault="00303C93" w:rsidP="00303C9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03C93">
        <w:rPr>
          <w:rFonts w:ascii="Times New Roman" w:eastAsia="Times New Roman" w:hAnsi="Times New Roman" w:cs="Times New Roman"/>
          <w:sz w:val="24"/>
        </w:rPr>
        <w:t>zapošljavanje osoba za obavljanje stručnih poslova u sportu</w:t>
      </w:r>
    </w:p>
    <w:p w14:paraId="5A301F53" w14:textId="06326585" w:rsidR="00303C93" w:rsidRPr="00303C93" w:rsidRDefault="00303C93" w:rsidP="00303C93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03C93">
        <w:rPr>
          <w:rFonts w:ascii="Times New Roman" w:eastAsia="Times New Roman" w:hAnsi="Times New Roman" w:cs="Times New Roman"/>
          <w:sz w:val="24"/>
        </w:rPr>
        <w:t>sportska stipendija</w:t>
      </w:r>
    </w:p>
    <w:p w14:paraId="20597680" w14:textId="48C538CD" w:rsidR="00C1077D" w:rsidRDefault="00C1077D" w:rsidP="00C1077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077D">
        <w:rPr>
          <w:rFonts w:ascii="Times New Roman" w:eastAsia="Times New Roman" w:hAnsi="Times New Roman" w:cs="Times New Roman"/>
          <w:sz w:val="24"/>
        </w:rPr>
        <w:t>sportsko</w:t>
      </w:r>
      <w:r w:rsidR="00303C93">
        <w:rPr>
          <w:rFonts w:ascii="Times New Roman" w:eastAsia="Times New Roman" w:hAnsi="Times New Roman" w:cs="Times New Roman"/>
          <w:sz w:val="24"/>
        </w:rPr>
        <w:t xml:space="preserve"> </w:t>
      </w:r>
      <w:r w:rsidRPr="00C1077D">
        <w:rPr>
          <w:rFonts w:ascii="Times New Roman" w:eastAsia="Times New Roman" w:hAnsi="Times New Roman" w:cs="Times New Roman"/>
          <w:sz w:val="24"/>
        </w:rPr>
        <w:t>rekreativne aktivnosti građana</w:t>
      </w:r>
    </w:p>
    <w:p w14:paraId="4868ACF7" w14:textId="77777777" w:rsidR="00C1077D" w:rsidRDefault="00C1077D" w:rsidP="00C1077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077D">
        <w:rPr>
          <w:rFonts w:ascii="Times New Roman" w:eastAsia="Times New Roman" w:hAnsi="Times New Roman" w:cs="Times New Roman"/>
          <w:sz w:val="24"/>
        </w:rPr>
        <w:t xml:space="preserve">sportske aktivnosti djece s teškoćama u razvoju te </w:t>
      </w:r>
      <w:proofErr w:type="spellStart"/>
      <w:r w:rsidRPr="00C1077D">
        <w:rPr>
          <w:rFonts w:ascii="Times New Roman" w:eastAsia="Times New Roman" w:hAnsi="Times New Roman" w:cs="Times New Roman"/>
          <w:sz w:val="24"/>
        </w:rPr>
        <w:t>parasportaša</w:t>
      </w:r>
      <w:proofErr w:type="spellEnd"/>
      <w:r w:rsidRPr="00C1077D">
        <w:rPr>
          <w:rFonts w:ascii="Times New Roman" w:eastAsia="Times New Roman" w:hAnsi="Times New Roman" w:cs="Times New Roman"/>
          <w:sz w:val="24"/>
        </w:rPr>
        <w:t xml:space="preserve"> i gluhih sportaša</w:t>
      </w:r>
    </w:p>
    <w:p w14:paraId="4180316A" w14:textId="0ACC8FEE" w:rsidR="00C1077D" w:rsidRPr="00C1077D" w:rsidRDefault="00C1077D" w:rsidP="00C1077D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C1077D">
        <w:rPr>
          <w:rFonts w:ascii="Times New Roman" w:eastAsia="Times New Roman" w:hAnsi="Times New Roman" w:cs="Times New Roman"/>
          <w:sz w:val="24"/>
        </w:rPr>
        <w:t xml:space="preserve">planiranje, izgradnja, održavanje i korištenje sportskih građevina značajnih za </w:t>
      </w:r>
      <w:r w:rsidR="00303C93">
        <w:rPr>
          <w:rFonts w:ascii="Times New Roman" w:eastAsia="Times New Roman" w:hAnsi="Times New Roman" w:cs="Times New Roman"/>
          <w:sz w:val="24"/>
        </w:rPr>
        <w:t>Općinu Kneževi Vinogradi.</w:t>
      </w:r>
    </w:p>
    <w:p w14:paraId="4090BFA8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C157650" w14:textId="77777777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3.</w:t>
      </w:r>
    </w:p>
    <w:p w14:paraId="2E688C38" w14:textId="2325E43B" w:rsidR="0014139C" w:rsidRDefault="008978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Općina Kneževi Vinogradi u Program javnih potreba u sportu za </w:t>
      </w:r>
      <w:r w:rsidR="001C5D5E"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</w:rPr>
        <w:t>.godinu uvrštava:</w:t>
      </w:r>
    </w:p>
    <w:p w14:paraId="7BD7F9CF" w14:textId="77777777" w:rsidR="0014139C" w:rsidRDefault="0089786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programe sportskih društava, klubova i pojedinaca u sportu, kao i prijedloge usmjerene poticanju i promicanju sportskih aktivnosti  na području Općine Kneževi Vinogradi;</w:t>
      </w:r>
    </w:p>
    <w:p w14:paraId="2797869E" w14:textId="77777777" w:rsidR="0014139C" w:rsidRDefault="0089786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projekte investicijskog održavanja, adaptacije i rekonstrukcije sportskih objekata na području Općine Kneževi Vinogradi;</w:t>
      </w:r>
    </w:p>
    <w:p w14:paraId="7B141E28" w14:textId="77777777" w:rsidR="0014139C" w:rsidRDefault="0089786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natjecanja te poticanja tjelesne i zdravstvene kulture djece i mladeži;</w:t>
      </w:r>
    </w:p>
    <w:p w14:paraId="4DD5DEAA" w14:textId="77777777" w:rsidR="0014139C" w:rsidRDefault="0089786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programe sportske suradnje s drugim općinama i gradovima u Republici Hrvatskoj, kao i međunarodne sportske suradnje;</w:t>
      </w:r>
    </w:p>
    <w:p w14:paraId="20CBFC99" w14:textId="77777777" w:rsidR="0014139C" w:rsidRDefault="0089786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programi za osposobljavanje stručnih sportskih kadrova;</w:t>
      </w:r>
    </w:p>
    <w:p w14:paraId="4CA62F15" w14:textId="77777777" w:rsidR="0014139C" w:rsidRDefault="0089786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pokriće dijela režijskih troškova upravljanja sportskim građevinama, kroz programe i aktivnosti upravitelja (sportskih društava);</w:t>
      </w:r>
    </w:p>
    <w:p w14:paraId="1E6906A2" w14:textId="77777777" w:rsidR="0014139C" w:rsidRDefault="0089786B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promicanje rekreacije kroz rad SRC Bazeni u dijelu sufinanciranja dijela režijskih troškova (voda, kemikalije, uposlenici), škole plivanja i sl. kako bi isto bilo dostupno svim stanovnicima Općine.</w:t>
      </w:r>
    </w:p>
    <w:p w14:paraId="3E302BB3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9094A5E" w14:textId="77777777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4.</w:t>
      </w:r>
    </w:p>
    <w:p w14:paraId="5476D7E8" w14:textId="77777777" w:rsidR="0014139C" w:rsidRDefault="008978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Ova sportska  politika zasniva se na programima sportskih udruga i pojedinaca  koji djeluju na području Općine Kneževi Vinogradi, te kroz rad i upravljanje tvrtke Kneževi parkovi d.o.o. SRC Bazeni, a posebice su izražaj  sportskog duha Općine Kneževi Vinogradi, djelatnostima udruga, općinske tvrtke i radu individualnih stvaratelja u sportu.</w:t>
      </w:r>
    </w:p>
    <w:p w14:paraId="6E45BE5D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4A4E2E2" w14:textId="77777777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5.</w:t>
      </w:r>
    </w:p>
    <w:p w14:paraId="44A0BD8F" w14:textId="576F8A51"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 xml:space="preserve">Financiranje javnih potreba u sportu u </w:t>
      </w:r>
      <w:r w:rsidR="001C5D5E">
        <w:rPr>
          <w:rFonts w:ascii="Times New Roman" w:eastAsia="Times New Roman" w:hAnsi="Times New Roman" w:cs="Times New Roman"/>
          <w:sz w:val="24"/>
        </w:rPr>
        <w:t>2025</w:t>
      </w:r>
      <w:r>
        <w:rPr>
          <w:rFonts w:ascii="Times New Roman" w:eastAsia="Times New Roman" w:hAnsi="Times New Roman" w:cs="Times New Roman"/>
          <w:sz w:val="24"/>
        </w:rPr>
        <w:t>. godini predviđeno je Proračunom Općine Kneževi Vinogradi kroz aktivnosti i projekte:</w:t>
      </w:r>
    </w:p>
    <w:p w14:paraId="6594FF66" w14:textId="55ACD3D0" w:rsidR="0014139C" w:rsidRDefault="0089786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tekuća pomoć nogometnim klubovima, što uključuje programe, aktivnosti nogometnih klubova, te upravljanje objektima, tekuća pomoć sportskim društvima (izuzev nogometa), što uključuje programe i aktivnosti ostalih sportskih udruga sve u ukupnom iznosu od </w:t>
      </w:r>
      <w:r w:rsidR="007565E4">
        <w:rPr>
          <w:rFonts w:ascii="Times New Roman" w:eastAsia="Times New Roman" w:hAnsi="Times New Roman" w:cs="Times New Roman"/>
          <w:sz w:val="24"/>
        </w:rPr>
        <w:t>1</w:t>
      </w:r>
      <w:r w:rsidR="00303C93">
        <w:rPr>
          <w:rFonts w:ascii="Times New Roman" w:eastAsia="Times New Roman" w:hAnsi="Times New Roman" w:cs="Times New Roman"/>
          <w:sz w:val="24"/>
        </w:rPr>
        <w:t>8</w:t>
      </w:r>
      <w:r w:rsidR="006529F2">
        <w:rPr>
          <w:rFonts w:ascii="Times New Roman" w:eastAsia="Times New Roman" w:hAnsi="Times New Roman" w:cs="Times New Roman"/>
          <w:sz w:val="24"/>
        </w:rPr>
        <w:t>0.000,00 EUR-a</w:t>
      </w:r>
      <w:r>
        <w:rPr>
          <w:rFonts w:ascii="Times New Roman" w:eastAsia="Times New Roman" w:hAnsi="Times New Roman" w:cs="Times New Roman"/>
          <w:sz w:val="24"/>
        </w:rPr>
        <w:t>;</w:t>
      </w:r>
    </w:p>
    <w:p w14:paraId="2016CDD7" w14:textId="60703F0F" w:rsidR="0014139C" w:rsidRDefault="0089786B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poticanje rekreacije i sporta, što uključuje sufinanciranje dijela troškova rada SRC Bazeni (voda, kemikalije, dio troškova zaposlenih), koje nije moguće financirati iz prihoda SRC, te također sufinanciranje razlike cijene ulaznica za kupače od socijalno- prihvatljive do ekonomski opravdane cijene  u ukupnom iznosu od </w:t>
      </w:r>
      <w:r w:rsidR="006529F2">
        <w:rPr>
          <w:rFonts w:ascii="Times New Roman" w:eastAsia="Times New Roman" w:hAnsi="Times New Roman" w:cs="Times New Roman"/>
          <w:sz w:val="24"/>
        </w:rPr>
        <w:t>35</w:t>
      </w:r>
      <w:r>
        <w:rPr>
          <w:rFonts w:ascii="Times New Roman" w:eastAsia="Times New Roman" w:hAnsi="Times New Roman" w:cs="Times New Roman"/>
          <w:sz w:val="24"/>
        </w:rPr>
        <w:t xml:space="preserve">.000,00 </w:t>
      </w:r>
      <w:r w:rsidR="006529F2">
        <w:rPr>
          <w:rFonts w:ascii="Times New Roman" w:eastAsia="Times New Roman" w:hAnsi="Times New Roman" w:cs="Times New Roman"/>
          <w:sz w:val="24"/>
        </w:rPr>
        <w:t>EUR-a</w:t>
      </w:r>
      <w:r>
        <w:rPr>
          <w:rFonts w:ascii="Times New Roman" w:eastAsia="Times New Roman" w:hAnsi="Times New Roman" w:cs="Times New Roman"/>
          <w:sz w:val="24"/>
        </w:rPr>
        <w:t>;</w:t>
      </w:r>
    </w:p>
    <w:p w14:paraId="2EAB86DB" w14:textId="6531008F" w:rsidR="001C5D5E" w:rsidRDefault="001C5D5E" w:rsidP="001C5D5E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Provedba projektnih aktivnosti na projektu „Mala škola sporta“ u ukupnom iznosu 22.650,00 EUR-a;</w:t>
      </w:r>
    </w:p>
    <w:p w14:paraId="318FF4CB" w14:textId="0882F09D" w:rsidR="001C5D5E" w:rsidRPr="001C5D5E" w:rsidRDefault="001C5D5E" w:rsidP="001C5D5E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Sanacija i uređenje klupskih prostorija – svlačionica ŠNK Polet Karanac u iznosu 100.000,00 EUR-a.</w:t>
      </w:r>
    </w:p>
    <w:p w14:paraId="62442EC4" w14:textId="4697B1FF" w:rsidR="0014139C" w:rsidRDefault="008978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aktivnosti i programi iz točke 1. sredstva se raspoređuju na temelju Pravilnika</w:t>
      </w:r>
      <w:r w:rsidR="006529F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 financiranju programa i projekata udruga od interesa za opće dobro Općine Kneževi Vinogradi, a uzimajući u obzir:</w:t>
      </w:r>
    </w:p>
    <w:p w14:paraId="6CC30A2A" w14:textId="77777777" w:rsidR="0014139C" w:rsidRDefault="0089786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vrste i rang natjecanja, te rezultate natjecanja;</w:t>
      </w:r>
    </w:p>
    <w:p w14:paraId="1169DBDB" w14:textId="77777777" w:rsidR="0014139C" w:rsidRDefault="0089786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broj članova;</w:t>
      </w:r>
    </w:p>
    <w:p w14:paraId="252417EF" w14:textId="77777777" w:rsidR="0014139C" w:rsidRDefault="0089786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možebitne troškove upravljanja objektima;</w:t>
      </w:r>
    </w:p>
    <w:p w14:paraId="74B6E837" w14:textId="77777777" w:rsidR="0014139C" w:rsidRDefault="0089786B">
      <w:pPr>
        <w:numPr>
          <w:ilvl w:val="0"/>
          <w:numId w:val="4"/>
        </w:numPr>
        <w:tabs>
          <w:tab w:val="left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 sl.</w:t>
      </w:r>
    </w:p>
    <w:p w14:paraId="27F76F42" w14:textId="77777777" w:rsidR="0014139C" w:rsidRDefault="008978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Sredstva iz točke 2. prebacivat će se po potrebi tvrtki „Kneževi parkovi“ d.o.o. koja sukladno povjerenim poslovima upravlja SRC Bazeni. Ista je dužna po koncu godine dostaviti dokaze o pokrivenim troškovima rada bazena u odobrenom iznosu.</w:t>
      </w:r>
    </w:p>
    <w:p w14:paraId="5A73F265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D26E81B" w14:textId="77777777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6.</w:t>
      </w:r>
    </w:p>
    <w:p w14:paraId="48A31E5D" w14:textId="77777777" w:rsidR="0014139C" w:rsidRDefault="008978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Zadužuje se i ovlašćuje Općinski načelnik Općine Kneževi Vinogradi u potpunosti za provedbu Programa sukladno planu i financijskim sredstvima.</w:t>
      </w:r>
    </w:p>
    <w:p w14:paraId="34D0A55C" w14:textId="77777777" w:rsidR="0014139C" w:rsidRDefault="0089786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Općinski načelnik i Jedinstveni upravni odjel Općine Kneževi Vinogradi pratit će tijekom godine realizaciju ovog Programa.</w:t>
      </w:r>
    </w:p>
    <w:p w14:paraId="43649084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408E67B" w14:textId="77777777" w:rsidR="0014139C" w:rsidRDefault="00897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Članak 7.</w:t>
      </w:r>
    </w:p>
    <w:bookmarkEnd w:id="1"/>
    <w:p w14:paraId="6D49CEC5" w14:textId="68B10FB6" w:rsidR="0014139C" w:rsidRDefault="00623D61" w:rsidP="00623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623D61">
        <w:rPr>
          <w:rFonts w:ascii="Times New Roman" w:eastAsia="Times New Roman" w:hAnsi="Times New Roman" w:cs="Times New Roman"/>
          <w:sz w:val="24"/>
        </w:rPr>
        <w:t>Ovaj Program stupa snagu osmog dana od dana objave u službeno glasniku Općine Kneževi Vinogradi, a primjenjuje se od 01.01.2025.</w:t>
      </w:r>
    </w:p>
    <w:p w14:paraId="0CA7A7A4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6D6F8E0" w14:textId="77777777" w:rsidR="0014139C" w:rsidRDefault="007565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PREDSJEDNIK</w:t>
      </w:r>
    </w:p>
    <w:p w14:paraId="501668FD" w14:textId="77777777"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OPĆINSKOG VIJEĆA</w:t>
      </w:r>
    </w:p>
    <w:p w14:paraId="06C693EC" w14:textId="77777777" w:rsidR="0014139C" w:rsidRDefault="008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6A3940" w:rsidRPr="006A3940">
        <w:rPr>
          <w:rFonts w:ascii="Times New Roman" w:eastAsia="Times New Roman" w:hAnsi="Times New Roman" w:cs="Times New Roman"/>
          <w:sz w:val="24"/>
        </w:rPr>
        <w:t xml:space="preserve">Petar </w:t>
      </w:r>
      <w:proofErr w:type="spellStart"/>
      <w:r w:rsidR="006A3940" w:rsidRPr="006A3940">
        <w:rPr>
          <w:rFonts w:ascii="Times New Roman" w:eastAsia="Times New Roman" w:hAnsi="Times New Roman" w:cs="Times New Roman"/>
          <w:sz w:val="24"/>
        </w:rPr>
        <w:t>Šmrčković</w:t>
      </w:r>
      <w:proofErr w:type="spellEnd"/>
      <w:r w:rsidR="006A3940" w:rsidRPr="006A3940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="006A3940" w:rsidRPr="006A3940">
        <w:rPr>
          <w:rFonts w:ascii="Times New Roman" w:eastAsia="Times New Roman" w:hAnsi="Times New Roman" w:cs="Times New Roman"/>
          <w:sz w:val="24"/>
        </w:rPr>
        <w:t>dipl.ing.stroj</w:t>
      </w:r>
      <w:proofErr w:type="spellEnd"/>
      <w:r w:rsidR="006A3940" w:rsidRPr="006A3940">
        <w:rPr>
          <w:rFonts w:ascii="Times New Roman" w:eastAsia="Times New Roman" w:hAnsi="Times New Roman" w:cs="Times New Roman"/>
          <w:sz w:val="24"/>
        </w:rPr>
        <w:t>.</w:t>
      </w:r>
    </w:p>
    <w:bookmarkEnd w:id="0"/>
    <w:p w14:paraId="0B256854" w14:textId="77777777" w:rsidR="0014139C" w:rsidRDefault="0014139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141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B5628"/>
    <w:multiLevelType w:val="multilevel"/>
    <w:tmpl w:val="E9A854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2AD7B2B"/>
    <w:multiLevelType w:val="hybridMultilevel"/>
    <w:tmpl w:val="FAA6654C"/>
    <w:lvl w:ilvl="0" w:tplc="6B3C63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53894"/>
    <w:multiLevelType w:val="multilevel"/>
    <w:tmpl w:val="71309D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174A9C"/>
    <w:multiLevelType w:val="hybridMultilevel"/>
    <w:tmpl w:val="78CCBA0C"/>
    <w:lvl w:ilvl="0" w:tplc="C784B06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932D0"/>
    <w:multiLevelType w:val="multilevel"/>
    <w:tmpl w:val="2CE8085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637F15"/>
    <w:multiLevelType w:val="multilevel"/>
    <w:tmpl w:val="2D58F1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07891122">
    <w:abstractNumId w:val="2"/>
  </w:num>
  <w:num w:numId="2" w16cid:durableId="1731265426">
    <w:abstractNumId w:val="0"/>
  </w:num>
  <w:num w:numId="3" w16cid:durableId="254558775">
    <w:abstractNumId w:val="4"/>
  </w:num>
  <w:num w:numId="4" w16cid:durableId="622077393">
    <w:abstractNumId w:val="5"/>
  </w:num>
  <w:num w:numId="5" w16cid:durableId="170528430">
    <w:abstractNumId w:val="3"/>
  </w:num>
  <w:num w:numId="6" w16cid:durableId="693484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9C"/>
    <w:rsid w:val="0014139C"/>
    <w:rsid w:val="001C5D5E"/>
    <w:rsid w:val="00303C93"/>
    <w:rsid w:val="003F05E1"/>
    <w:rsid w:val="005130A7"/>
    <w:rsid w:val="0061464F"/>
    <w:rsid w:val="00623D61"/>
    <w:rsid w:val="006529F2"/>
    <w:rsid w:val="006A3940"/>
    <w:rsid w:val="007565E4"/>
    <w:rsid w:val="007E5283"/>
    <w:rsid w:val="0089786B"/>
    <w:rsid w:val="009B2376"/>
    <w:rsid w:val="00AA18C1"/>
    <w:rsid w:val="00AC5C39"/>
    <w:rsid w:val="00AF146B"/>
    <w:rsid w:val="00C1077D"/>
    <w:rsid w:val="00C26B92"/>
    <w:rsid w:val="00CA204C"/>
    <w:rsid w:val="00D7005D"/>
    <w:rsid w:val="00E5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A1C74"/>
  <w15:docId w15:val="{ED443192-D156-48C2-87AA-CA946367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4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464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107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9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Željka Kolarić</dc:creator>
  <cp:lastModifiedBy>korisnik</cp:lastModifiedBy>
  <cp:revision>5</cp:revision>
  <cp:lastPrinted>2022-12-16T14:10:00Z</cp:lastPrinted>
  <dcterms:created xsi:type="dcterms:W3CDTF">2024-11-19T13:58:00Z</dcterms:created>
  <dcterms:modified xsi:type="dcterms:W3CDTF">2024-12-13T12:49:00Z</dcterms:modified>
</cp:coreProperties>
</file>