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+*xfs*pvs*Akl*cvA*xBj*tay*CcE*sha*mhs*oBD*pBk*-</w:t>
            </w:r>
            <w:r>
              <w:rPr>
                <w:rFonts w:ascii="PDF417x" w:hAnsi="PDF417x"/>
                <w:sz w:val="24"/>
                <w:szCs w:val="24"/>
              </w:rPr>
              <w:br/>
              <w:t>+*yqw*bFy*tgE*xEE*ugc*yla*icz*uwD*wlq*xCc*zew*-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+*eDs*ufy*lyd*lyd*lyd*lwn*rlD*FBw*agj*bqs*zfE*-</w:t>
            </w:r>
            <w:r>
              <w:rPr>
                <w:rFonts w:ascii="PDF417x" w:hAnsi="PDF417x"/>
                <w:sz w:val="24"/>
                <w:szCs w:val="24"/>
              </w:rPr>
              <w:br/>
              <w:t>+*ftw*Egs*DBm*kdg*vij*wym*swo*ksd*qbb*BEB*onA*-</w:t>
            </w:r>
            <w:r>
              <w:rPr>
                <w:rFonts w:ascii="PDF417x" w:hAnsi="PDF417x"/>
                <w:sz w:val="24"/>
                <w:szCs w:val="24"/>
              </w:rPr>
              <w:br/>
              <w:t>+*ftA*krq*BjC*jdw*wfg*yog*iEz*xbi*skh*knl*uws*-</w:t>
            </w:r>
            <w:r>
              <w:rPr>
                <w:rFonts w:ascii="PDF417x" w:hAnsi="PDF417x"/>
                <w:sz w:val="24"/>
                <w:szCs w:val="24"/>
              </w:rPr>
              <w:br/>
              <w:t>+*xjq*gwz*uzB*kjf*nmw*Day*Dtc*cFw*zfc*jtu*uzq*-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100605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bookmarkStart w:id="1" w:name="_Hlk217305292"/>
      <w:r w:rsidRPr="0010060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100605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0060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100605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0060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100605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 w:rsidRPr="0010060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100605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44E4569B" w14:textId="77777777" w:rsidR="005468CA" w:rsidRPr="00F827A4" w:rsidRDefault="005468CA" w:rsidP="005468CA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620-02/26-01/02 </w:t>
      </w:r>
    </w:p>
    <w:p w14:paraId="06DB53F3" w14:textId="77777777" w:rsidR="005468CA" w:rsidRPr="00F827A4" w:rsidRDefault="005468CA" w:rsidP="005468C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27304A60" w14:textId="77777777" w:rsidR="005468CA" w:rsidRPr="00F827A4" w:rsidRDefault="005468CA" w:rsidP="005468C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100605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4DEEA09B" w14:textId="6F7544F8" w:rsidR="008148E0" w:rsidRPr="00100605" w:rsidRDefault="008148E0" w:rsidP="008148E0">
      <w:pPr>
        <w:ind w:firstLine="708"/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>Temeljem stavka 3. članka 75. Zakona o sportu  (Narodne novine 141/22), članka 32. Statuta Općine Kneževi Vinogradi (Službeni glasnik 3/13, 3/18, 3/20, 1/21, 4/21, 22/23, 7/25, 11/25), Općinsko vijeće Općine Kneževi Vinogradi na svojoj</w:t>
      </w:r>
      <w:r w:rsidR="00100605" w:rsidRPr="00100605">
        <w:rPr>
          <w:rFonts w:ascii="Times New Roman" w:eastAsia="Times New Roman" w:hAnsi="Times New Roman" w:cs="Times New Roman"/>
        </w:rPr>
        <w:t xml:space="preserve"> </w:t>
      </w:r>
      <w:r w:rsidR="005468CA">
        <w:rPr>
          <w:rFonts w:ascii="Times New Roman" w:eastAsia="Times New Roman" w:hAnsi="Times New Roman" w:cs="Times New Roman"/>
        </w:rPr>
        <w:t>12</w:t>
      </w:r>
      <w:r w:rsidR="00100605" w:rsidRPr="00100605">
        <w:rPr>
          <w:rFonts w:ascii="Times New Roman" w:eastAsia="Times New Roman" w:hAnsi="Times New Roman" w:cs="Times New Roman"/>
        </w:rPr>
        <w:t>.</w:t>
      </w:r>
      <w:r w:rsidRPr="00100605">
        <w:rPr>
          <w:rFonts w:ascii="Times New Roman" w:eastAsia="Times New Roman" w:hAnsi="Times New Roman" w:cs="Times New Roman"/>
        </w:rPr>
        <w:t xml:space="preserve">sjednici održanoj </w:t>
      </w:r>
      <w:r w:rsidR="005468CA">
        <w:rPr>
          <w:rFonts w:ascii="Times New Roman" w:eastAsia="Times New Roman" w:hAnsi="Times New Roman" w:cs="Times New Roman"/>
        </w:rPr>
        <w:t>18.9.2026</w:t>
      </w:r>
      <w:r w:rsidR="00100605" w:rsidRPr="00100605">
        <w:rPr>
          <w:rFonts w:ascii="Times New Roman" w:eastAsia="Times New Roman" w:hAnsi="Times New Roman" w:cs="Times New Roman"/>
        </w:rPr>
        <w:t>.</w:t>
      </w:r>
      <w:r w:rsidRPr="00100605">
        <w:rPr>
          <w:rFonts w:ascii="Times New Roman" w:eastAsia="Times New Roman" w:hAnsi="Times New Roman" w:cs="Times New Roman"/>
        </w:rPr>
        <w:t xml:space="preserve"> godine donijelo je</w:t>
      </w:r>
    </w:p>
    <w:p w14:paraId="569435A5" w14:textId="77777777" w:rsidR="008148E0" w:rsidRPr="00100605" w:rsidRDefault="008148E0" w:rsidP="008148E0">
      <w:pPr>
        <w:jc w:val="both"/>
        <w:rPr>
          <w:rFonts w:ascii="Times New Roman" w:eastAsia="Times New Roman" w:hAnsi="Times New Roman" w:cs="Times New Roman"/>
        </w:rPr>
      </w:pPr>
    </w:p>
    <w:p w14:paraId="0EDAE4E5" w14:textId="77777777" w:rsidR="008148E0" w:rsidRDefault="008148E0" w:rsidP="008148E0">
      <w:pPr>
        <w:keepNext/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>P R O G R A M</w:t>
      </w:r>
    </w:p>
    <w:p w14:paraId="2C02C7B2" w14:textId="1F1B8751" w:rsidR="008D675C" w:rsidRPr="00100605" w:rsidRDefault="008D675C" w:rsidP="008148E0">
      <w:pPr>
        <w:keepNext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 IZMJENI I DOPUNI PROGRAMA</w:t>
      </w:r>
    </w:p>
    <w:p w14:paraId="7E8BD285" w14:textId="77777777" w:rsidR="008148E0" w:rsidRPr="00100605" w:rsidRDefault="008148E0" w:rsidP="008148E0">
      <w:pPr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>JAVNIH POTREBA U SPORTU</w:t>
      </w:r>
    </w:p>
    <w:p w14:paraId="55183466" w14:textId="77777777" w:rsidR="008148E0" w:rsidRPr="00100605" w:rsidRDefault="008148E0" w:rsidP="008148E0">
      <w:pPr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>OPĆINE KNEŽEVI VINOGRADI U 2026.GODINI</w:t>
      </w:r>
    </w:p>
    <w:p w14:paraId="1AE2A71A" w14:textId="77777777" w:rsidR="00DB2E66" w:rsidRPr="00100605" w:rsidRDefault="00DB2E66" w:rsidP="008148E0">
      <w:pPr>
        <w:jc w:val="center"/>
        <w:rPr>
          <w:rFonts w:ascii="Times New Roman" w:eastAsia="Times New Roman" w:hAnsi="Times New Roman" w:cs="Times New Roman"/>
          <w:b/>
        </w:rPr>
      </w:pPr>
    </w:p>
    <w:p w14:paraId="1AAD5E51" w14:textId="77777777" w:rsidR="008148E0" w:rsidRDefault="008148E0" w:rsidP="008148E0">
      <w:pPr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>Članak 1.</w:t>
      </w:r>
    </w:p>
    <w:p w14:paraId="0808030D" w14:textId="198DF527" w:rsidR="008148E0" w:rsidRDefault="008D675C" w:rsidP="008148E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Cs/>
        </w:rPr>
        <w:t xml:space="preserve">Ovim Programom mijenjaju se </w:t>
      </w:r>
      <w:r w:rsidR="008148E0" w:rsidRPr="00100605">
        <w:rPr>
          <w:rFonts w:ascii="Times New Roman" w:eastAsia="Times New Roman" w:hAnsi="Times New Roman" w:cs="Times New Roman"/>
        </w:rPr>
        <w:t>Program javnih potreba u sportu na području Općine Kneževi Vinogradi za 2026.godinu.</w:t>
      </w:r>
    </w:p>
    <w:p w14:paraId="71C81DBD" w14:textId="77777777" w:rsidR="00DB2E66" w:rsidRDefault="00DB2E66" w:rsidP="008148E0">
      <w:pPr>
        <w:jc w:val="both"/>
        <w:rPr>
          <w:rFonts w:ascii="Times New Roman" w:eastAsia="Times New Roman" w:hAnsi="Times New Roman" w:cs="Times New Roman"/>
          <w:bCs/>
        </w:rPr>
      </w:pPr>
    </w:p>
    <w:p w14:paraId="0FB79448" w14:textId="77777777" w:rsidR="008148E0" w:rsidRDefault="008148E0" w:rsidP="008148E0">
      <w:pPr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>Članak 2.</w:t>
      </w:r>
    </w:p>
    <w:p w14:paraId="32106195" w14:textId="77777777" w:rsidR="008949FF" w:rsidRPr="007143B7" w:rsidRDefault="008949FF" w:rsidP="008949FF">
      <w:pPr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>U članaku 5. stavak 1.  Programa mijenja se i glasi:</w:t>
      </w:r>
    </w:p>
    <w:p w14:paraId="397C70BD" w14:textId="77777777" w:rsidR="008949FF" w:rsidRPr="00100605" w:rsidRDefault="008949FF" w:rsidP="008949F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„</w:t>
      </w:r>
      <w:r w:rsidRPr="00100605">
        <w:rPr>
          <w:rFonts w:ascii="Times New Roman" w:eastAsia="Times New Roman" w:hAnsi="Times New Roman" w:cs="Times New Roman"/>
        </w:rPr>
        <w:t>Financiranje javnih potreba u sportu u 2026. godini predviđeno je Proračunom Općine Kneževi Vinogradi kroz aktivnosti i projekte:</w:t>
      </w:r>
    </w:p>
    <w:p w14:paraId="75FDD3CE" w14:textId="77777777" w:rsidR="008949FF" w:rsidRPr="00100605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>tekuća pomoć nogometnim klubovima, što uključuje programe, aktivnosti nogometnih klubova, te upravljanje objektima, tekuća pomoć sportskim društvima (izuzev nogometa), što uključuje programe i aktivnosti ostalih sportskih udruga sve u ukupnom iznosu od 200.000,00 EUR-a;</w:t>
      </w:r>
    </w:p>
    <w:p w14:paraId="25B37B2D" w14:textId="5764AA3A" w:rsidR="008949FF" w:rsidRPr="00100605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 xml:space="preserve">poticanje rekreacije i sporta, što uključuje sufinanciranje dijela troškova rada SRC Bazeni (voda, kemikalije, dio troškova zaposlenih), koje nije moguće financirati iz prihoda SRC, te također sufinanciranje razlike cijene ulaznica za kupače od socijalno- prihvatljive do ekonomski opravdane cijene  u ukupnom iznosu od </w:t>
      </w:r>
      <w:r>
        <w:rPr>
          <w:rFonts w:ascii="Times New Roman" w:eastAsia="Times New Roman" w:hAnsi="Times New Roman" w:cs="Times New Roman"/>
        </w:rPr>
        <w:t>60</w:t>
      </w:r>
      <w:r w:rsidRPr="00100605">
        <w:rPr>
          <w:rFonts w:ascii="Times New Roman" w:eastAsia="Times New Roman" w:hAnsi="Times New Roman" w:cs="Times New Roman"/>
        </w:rPr>
        <w:t>.000,00 EUR-a;</w:t>
      </w:r>
    </w:p>
    <w:p w14:paraId="71893234" w14:textId="1176AFE6" w:rsidR="008949FF" w:rsidRPr="00100605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 xml:space="preserve">Sanacija i uređenje klupskih prostorija – svlačionica ŠNK Polet Karanac u iznosu  </w:t>
      </w:r>
      <w:r>
        <w:rPr>
          <w:rFonts w:ascii="Times New Roman" w:eastAsia="Times New Roman" w:hAnsi="Times New Roman" w:cs="Times New Roman"/>
        </w:rPr>
        <w:t>84</w:t>
      </w:r>
      <w:r w:rsidRPr="0010060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364</w:t>
      </w:r>
      <w:r w:rsidRPr="00100605">
        <w:rPr>
          <w:rFonts w:ascii="Times New Roman" w:eastAsia="Times New Roman" w:hAnsi="Times New Roman" w:cs="Times New Roman"/>
        </w:rPr>
        <w:t>,00 EUR-a.</w:t>
      </w:r>
    </w:p>
    <w:p w14:paraId="3757F252" w14:textId="77777777" w:rsidR="008949FF" w:rsidRPr="00100605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>Projekt uređenja objekata „Razvoj sportske infrastrukture i sadržaja u Kneževim Vinogradima“ u iznosu 9</w:t>
      </w:r>
      <w:r>
        <w:rPr>
          <w:rFonts w:ascii="Times New Roman" w:eastAsia="Times New Roman" w:hAnsi="Times New Roman" w:cs="Times New Roman"/>
        </w:rPr>
        <w:t>4</w:t>
      </w:r>
      <w:r w:rsidRPr="00100605">
        <w:rPr>
          <w:rFonts w:ascii="Times New Roman" w:eastAsia="Times New Roman" w:hAnsi="Times New Roman" w:cs="Times New Roman"/>
        </w:rPr>
        <w:t>.600,00 €</w:t>
      </w:r>
    </w:p>
    <w:p w14:paraId="43F81053" w14:textId="7A00A75D" w:rsidR="008949FF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>Projekt prekogranične suradnje Interreg VI-A HR-HU: HUHR/2401/5.2/091 BORDERLESS u iznosu 59.348,00</w:t>
      </w:r>
      <w:r>
        <w:rPr>
          <w:rFonts w:ascii="Times New Roman" w:eastAsia="Times New Roman" w:hAnsi="Times New Roman" w:cs="Times New Roman"/>
        </w:rPr>
        <w:t xml:space="preserve"> €</w:t>
      </w:r>
    </w:p>
    <w:p w14:paraId="1E972682" w14:textId="1146D14A" w:rsidR="008949FF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Rekonstrukcija i opremanje nogometnog igrališta NK Borac Kn.Vinogradi u iznosu 755.000,00 €.</w:t>
      </w:r>
    </w:p>
    <w:p w14:paraId="4553F70E" w14:textId="64D9F859" w:rsidR="008949FF" w:rsidRPr="00100605" w:rsidRDefault="008949FF" w:rsidP="008949F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Izgradnja, obnova i opremanje tribina, nabavka i montaža klupa na sportskom igralištu NK Borac u iznosu 77.783,37 €.“</w:t>
      </w:r>
    </w:p>
    <w:p w14:paraId="50B0ECCB" w14:textId="77777777" w:rsidR="00DB2E66" w:rsidRDefault="00DB2E66" w:rsidP="008148E0">
      <w:pPr>
        <w:jc w:val="both"/>
        <w:rPr>
          <w:rFonts w:ascii="Times New Roman" w:eastAsia="Times New Roman" w:hAnsi="Times New Roman" w:cs="Times New Roman"/>
        </w:rPr>
      </w:pPr>
    </w:p>
    <w:p w14:paraId="7604A938" w14:textId="77777777" w:rsidR="00DB2E66" w:rsidRPr="00100605" w:rsidRDefault="00DB2E66" w:rsidP="008148E0">
      <w:pPr>
        <w:jc w:val="both"/>
        <w:rPr>
          <w:rFonts w:ascii="Times New Roman" w:eastAsia="Times New Roman" w:hAnsi="Times New Roman" w:cs="Times New Roman"/>
        </w:rPr>
      </w:pPr>
    </w:p>
    <w:p w14:paraId="0DEAC1E2" w14:textId="60A10F00" w:rsidR="008148E0" w:rsidRPr="00100605" w:rsidRDefault="008148E0" w:rsidP="008148E0">
      <w:pPr>
        <w:jc w:val="center"/>
        <w:rPr>
          <w:rFonts w:ascii="Times New Roman" w:eastAsia="Times New Roman" w:hAnsi="Times New Roman" w:cs="Times New Roman"/>
          <w:b/>
        </w:rPr>
      </w:pPr>
      <w:r w:rsidRPr="00100605">
        <w:rPr>
          <w:rFonts w:ascii="Times New Roman" w:eastAsia="Times New Roman" w:hAnsi="Times New Roman" w:cs="Times New Roman"/>
          <w:b/>
        </w:rPr>
        <w:t xml:space="preserve">Članak </w:t>
      </w:r>
      <w:r w:rsidR="007143B7">
        <w:rPr>
          <w:rFonts w:ascii="Times New Roman" w:eastAsia="Times New Roman" w:hAnsi="Times New Roman" w:cs="Times New Roman"/>
          <w:b/>
        </w:rPr>
        <w:t>3</w:t>
      </w:r>
      <w:r w:rsidRPr="00100605">
        <w:rPr>
          <w:rFonts w:ascii="Times New Roman" w:eastAsia="Times New Roman" w:hAnsi="Times New Roman" w:cs="Times New Roman"/>
          <w:b/>
        </w:rPr>
        <w:t>.</w:t>
      </w:r>
    </w:p>
    <w:p w14:paraId="23DA6938" w14:textId="0AF59BED" w:rsidR="008148E0" w:rsidRPr="00100605" w:rsidRDefault="008148E0" w:rsidP="008148E0">
      <w:pPr>
        <w:ind w:firstLine="708"/>
        <w:jc w:val="both"/>
        <w:rPr>
          <w:rFonts w:ascii="Times New Roman" w:eastAsia="Times New Roman" w:hAnsi="Times New Roman" w:cs="Times New Roman"/>
        </w:rPr>
      </w:pPr>
      <w:r w:rsidRPr="00100605">
        <w:rPr>
          <w:rFonts w:ascii="Times New Roman" w:eastAsia="Times New Roman" w:hAnsi="Times New Roman" w:cs="Times New Roman"/>
        </w:rPr>
        <w:t xml:space="preserve">Ovaj Program stupa snagu osmog dana od dana objave u </w:t>
      </w:r>
      <w:r w:rsidR="007143B7">
        <w:rPr>
          <w:rFonts w:ascii="Times New Roman" w:eastAsia="Times New Roman" w:hAnsi="Times New Roman" w:cs="Times New Roman"/>
        </w:rPr>
        <w:t>S</w:t>
      </w:r>
      <w:r w:rsidRPr="00100605">
        <w:rPr>
          <w:rFonts w:ascii="Times New Roman" w:eastAsia="Times New Roman" w:hAnsi="Times New Roman" w:cs="Times New Roman"/>
        </w:rPr>
        <w:t>lužbeno</w:t>
      </w:r>
      <w:r w:rsidR="007143B7">
        <w:rPr>
          <w:rFonts w:ascii="Times New Roman" w:eastAsia="Times New Roman" w:hAnsi="Times New Roman" w:cs="Times New Roman"/>
        </w:rPr>
        <w:t>m</w:t>
      </w:r>
      <w:r w:rsidRPr="00100605">
        <w:rPr>
          <w:rFonts w:ascii="Times New Roman" w:eastAsia="Times New Roman" w:hAnsi="Times New Roman" w:cs="Times New Roman"/>
        </w:rPr>
        <w:t xml:space="preserve"> glasniku Općine Kneževi Vinogradi</w:t>
      </w:r>
      <w:r w:rsidR="007143B7">
        <w:rPr>
          <w:rFonts w:ascii="Times New Roman" w:eastAsia="Times New Roman" w:hAnsi="Times New Roman" w:cs="Times New Roman"/>
        </w:rPr>
        <w:t>.</w:t>
      </w:r>
    </w:p>
    <w:p w14:paraId="2CC29A52" w14:textId="77777777" w:rsidR="00D707B3" w:rsidRPr="00100605" w:rsidRDefault="00D707B3" w:rsidP="00D707B3">
      <w:pPr>
        <w:rPr>
          <w:rFonts w:ascii="Times New Roman" w:hAnsi="Times New Roman" w:cs="Times New Roman"/>
        </w:rPr>
      </w:pPr>
    </w:p>
    <w:p w14:paraId="4F3B13DE" w14:textId="77777777" w:rsidR="00D707B3" w:rsidRPr="00100605" w:rsidRDefault="00D707B3" w:rsidP="00D707B3">
      <w:pPr>
        <w:rPr>
          <w:rFonts w:ascii="Times New Roman" w:hAnsi="Times New Roman" w:cs="Times New Roman"/>
        </w:rPr>
      </w:pPr>
    </w:p>
    <w:p w14:paraId="6CAB9CA4" w14:textId="49391107" w:rsidR="00F827A4" w:rsidRPr="00100605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 w:rsidRPr="00100605">
        <w:rPr>
          <w:rFonts w:ascii="Times New Roman" w:hAnsi="Times New Roman" w:cs="Times New Roman"/>
        </w:rPr>
        <w:t>PREDSJED</w:t>
      </w:r>
      <w:r w:rsidR="008D6A84" w:rsidRPr="00100605">
        <w:rPr>
          <w:rFonts w:ascii="Times New Roman" w:hAnsi="Times New Roman" w:cs="Times New Roman"/>
        </w:rPr>
        <w:t>NICA</w:t>
      </w:r>
    </w:p>
    <w:p w14:paraId="2226C1FC" w14:textId="7A4301F2" w:rsidR="003B613C" w:rsidRPr="00100605" w:rsidRDefault="003B613C" w:rsidP="00D707B3">
      <w:pPr>
        <w:jc w:val="right"/>
        <w:rPr>
          <w:rFonts w:ascii="Times New Roman" w:hAnsi="Times New Roman" w:cs="Times New Roman"/>
        </w:rPr>
      </w:pPr>
      <w:r w:rsidRPr="00100605">
        <w:rPr>
          <w:rFonts w:ascii="Times New Roman" w:hAnsi="Times New Roman" w:cs="Times New Roman"/>
        </w:rPr>
        <w:t>OPĆINSKOG VIJEĆA</w:t>
      </w:r>
    </w:p>
    <w:p w14:paraId="707FBC3E" w14:textId="77777777" w:rsidR="008D6A84" w:rsidRPr="00100605" w:rsidRDefault="008D6A84" w:rsidP="008D6A84">
      <w:pPr>
        <w:ind w:left="7080" w:firstLine="708"/>
        <w:rPr>
          <w:rFonts w:ascii="Times New Roman" w:hAnsi="Times New Roman" w:cs="Times New Roman"/>
          <w:bCs/>
        </w:rPr>
      </w:pPr>
      <w:r w:rsidRPr="00100605">
        <w:rPr>
          <w:rFonts w:ascii="Times New Roman" w:hAnsi="Times New Roman" w:cs="Times New Roman"/>
          <w:bCs/>
        </w:rPr>
        <w:t>Ružica Batori</w:t>
      </w:r>
    </w:p>
    <w:bookmarkEnd w:id="1"/>
    <w:p w14:paraId="77AEA8C2" w14:textId="544B86D0" w:rsidR="003B613C" w:rsidRPr="00100605" w:rsidRDefault="003B613C" w:rsidP="00D707B3">
      <w:pPr>
        <w:jc w:val="right"/>
        <w:rPr>
          <w:rFonts w:ascii="Times New Roman" w:hAnsi="Times New Roman" w:cs="Times New Roman"/>
        </w:rPr>
      </w:pPr>
    </w:p>
    <w:sectPr w:rsidR="003B613C" w:rsidRPr="00100605" w:rsidSect="00100605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5628"/>
    <w:multiLevelType w:val="multilevel"/>
    <w:tmpl w:val="E9A854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AD7B2B"/>
    <w:multiLevelType w:val="hybridMultilevel"/>
    <w:tmpl w:val="FAA6654C"/>
    <w:lvl w:ilvl="0" w:tplc="6B3C63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932D0"/>
    <w:multiLevelType w:val="multilevel"/>
    <w:tmpl w:val="2CE8085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637F15"/>
    <w:multiLevelType w:val="multilevel"/>
    <w:tmpl w:val="2D58F1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1265426">
    <w:abstractNumId w:val="0"/>
  </w:num>
  <w:num w:numId="2" w16cid:durableId="254558775">
    <w:abstractNumId w:val="2"/>
  </w:num>
  <w:num w:numId="3" w16cid:durableId="622077393">
    <w:abstractNumId w:val="3"/>
  </w:num>
  <w:num w:numId="4" w16cid:durableId="69348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0C52FA"/>
    <w:rsid w:val="00100605"/>
    <w:rsid w:val="001675F9"/>
    <w:rsid w:val="002546FE"/>
    <w:rsid w:val="00275B0C"/>
    <w:rsid w:val="00347D72"/>
    <w:rsid w:val="003B613C"/>
    <w:rsid w:val="003E1C33"/>
    <w:rsid w:val="003F65C1"/>
    <w:rsid w:val="00513BB6"/>
    <w:rsid w:val="005468CA"/>
    <w:rsid w:val="00693AB1"/>
    <w:rsid w:val="006E120A"/>
    <w:rsid w:val="007143B7"/>
    <w:rsid w:val="008148E0"/>
    <w:rsid w:val="008949FF"/>
    <w:rsid w:val="008A562A"/>
    <w:rsid w:val="008C5FE5"/>
    <w:rsid w:val="008D675C"/>
    <w:rsid w:val="008D6A84"/>
    <w:rsid w:val="009B7A12"/>
    <w:rsid w:val="00A836D0"/>
    <w:rsid w:val="00A90DF7"/>
    <w:rsid w:val="00AC35DA"/>
    <w:rsid w:val="00B92D0F"/>
    <w:rsid w:val="00C9578C"/>
    <w:rsid w:val="00D35D20"/>
    <w:rsid w:val="00D707B3"/>
    <w:rsid w:val="00DB2E66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148E0"/>
    <w:pPr>
      <w:spacing w:after="160" w:line="259" w:lineRule="auto"/>
      <w:ind w:left="720"/>
      <w:contextualSpacing/>
    </w:pPr>
    <w:rPr>
      <w:rFonts w:eastAsiaTheme="minorEastAsia"/>
      <w:noProof w:val="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4</cp:revision>
  <cp:lastPrinted>2026-09-14T11:25:00Z</cp:lastPrinted>
  <dcterms:created xsi:type="dcterms:W3CDTF">2026-09-14T11:25:00Z</dcterms:created>
  <dcterms:modified xsi:type="dcterms:W3CDTF">2026-09-23T17:19:00Z</dcterms:modified>
</cp:coreProperties>
</file>