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+*yqw*EzD*wlq*ydg*ugc*xDg*snE*yhE*xbi*xCc*zew*-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+*eDs*ors*lyd*lyd*lyd*pzC*Ahi*rqi*grA*Byu*zfE*-</w:t>
            </w:r>
            <w:r>
              <w:rPr>
                <w:rFonts w:ascii="PDF417x" w:hAnsi="PDF417x"/>
                <w:sz w:val="24"/>
                <w:szCs w:val="24"/>
              </w:rPr>
              <w:br/>
              <w:t>+*ftw*mks*xwd*vlE*ibc*yhj*vCa*bbc*AnD*BCk*onA*-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+*ftA*jsn*tak*wqa*pxk*wcl*svo*wlB*ruj*snn*uws*-</w:t>
            </w:r>
            <w:r>
              <w:rPr>
                <w:rFonts w:ascii="PDF417x" w:hAnsi="PDF417x"/>
                <w:sz w:val="24"/>
                <w:szCs w:val="24"/>
              </w:rPr>
              <w:br/>
              <w:t>+*xjq*lwn*kjf*DuB*Boi*snx*mrs*lwn*yvt*ynv*uzq*-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29652A34" w:rsidR="00F827A4" w:rsidRPr="00E52B10" w:rsidRDefault="00E52B10" w:rsidP="00E52B10">
      <w:pPr>
        <w:rPr>
          <w:rFonts w:ascii="Times New Roman" w:hAnsi="Times New Roman"/>
          <w:bCs/>
        </w:rPr>
      </w:pPr>
      <w:r w:rsidRPr="002A2EE0">
        <w:rPr>
          <w:rFonts w:ascii="Times New Roman" w:hAnsi="Times New Roman"/>
          <w:bCs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110-01/26-02/04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2158-23-03/01-26-1</w:t>
      </w:r>
    </w:p>
    <w:p w14:paraId="4445648A" w14:textId="417A91C1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E52B1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18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.05.2026.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5F74FD6" w14:textId="77777777" w:rsidR="00E52B10" w:rsidRPr="004D2968" w:rsidRDefault="00E52B10" w:rsidP="00E52B10">
      <w:pPr>
        <w:jc w:val="both"/>
        <w:rPr>
          <w:rFonts w:ascii="Times New Roman" w:hAnsi="Times New Roman" w:cs="Times New Roman"/>
        </w:rPr>
      </w:pPr>
      <w:r w:rsidRPr="004D2968">
        <w:rPr>
          <w:rFonts w:ascii="Times New Roman" w:hAnsi="Times New Roman" w:cs="Times New Roman"/>
        </w:rPr>
        <w:t xml:space="preserve">Na temelju članka 48. Zakona o lokalnoj i područnoj (regionalnoj) samoupravi (''Narodne novine'', broj 33/01, 60/01, 129/05, 109/07, 125/08, 36/09, 150/11, 144/12, 19/13, 137/15 i 123/17, 98/19 i 144/20) i članka </w:t>
      </w:r>
      <w:r w:rsidRPr="004D2968">
        <w:rPr>
          <w:rFonts w:ascii="Times New Roman" w:hAnsi="Times New Roman"/>
        </w:rPr>
        <w:t>47. Statuta Općine Kneževi Vinogradi (Službeni glasnik 3/13, 3/18, 3/20, 1/21, 4/21, 22/23, 7/25, 11/25)</w:t>
      </w:r>
      <w:r w:rsidRPr="004D2968">
        <w:rPr>
          <w:rFonts w:ascii="Times New Roman" w:hAnsi="Times New Roman" w:cs="Times New Roman"/>
        </w:rPr>
        <w:t xml:space="preserve"> Općinski načelnik Općine Kneževi Vinogradi  donosi</w:t>
      </w:r>
    </w:p>
    <w:p w14:paraId="5BBEBC1A" w14:textId="77777777" w:rsidR="00E52B10" w:rsidRPr="004D2968" w:rsidRDefault="00E52B10" w:rsidP="00E52B10">
      <w:pPr>
        <w:spacing w:before="240"/>
        <w:jc w:val="center"/>
        <w:rPr>
          <w:rFonts w:ascii="Times New Roman" w:hAnsi="Times New Roman" w:cs="Times New Roman"/>
        </w:rPr>
      </w:pPr>
    </w:p>
    <w:p w14:paraId="2DDF3804" w14:textId="5558DCB3" w:rsidR="00E52B10" w:rsidRDefault="00E52B10" w:rsidP="00E52B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 L U K A</w:t>
      </w:r>
    </w:p>
    <w:p w14:paraId="1C421A7B" w14:textId="1814DA56" w:rsidR="00E52B10" w:rsidRDefault="00E52B10" w:rsidP="00E52B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dopuni</w:t>
      </w:r>
    </w:p>
    <w:p w14:paraId="3F4318D9" w14:textId="1C9D2144" w:rsidR="00E52B10" w:rsidRPr="004D2968" w:rsidRDefault="00E52B10" w:rsidP="00E52B10">
      <w:pPr>
        <w:jc w:val="center"/>
        <w:rPr>
          <w:rFonts w:ascii="Times New Roman" w:hAnsi="Times New Roman" w:cs="Times New Roman"/>
          <w:b/>
          <w:bCs/>
        </w:rPr>
      </w:pPr>
      <w:r w:rsidRPr="004D2968">
        <w:rPr>
          <w:rFonts w:ascii="Times New Roman" w:hAnsi="Times New Roman" w:cs="Times New Roman"/>
          <w:b/>
          <w:bCs/>
        </w:rPr>
        <w:t>ETIČK</w:t>
      </w:r>
      <w:r>
        <w:rPr>
          <w:rFonts w:ascii="Times New Roman" w:hAnsi="Times New Roman" w:cs="Times New Roman"/>
          <w:b/>
          <w:bCs/>
        </w:rPr>
        <w:t>OG</w:t>
      </w:r>
      <w:r w:rsidRPr="004D2968">
        <w:rPr>
          <w:rFonts w:ascii="Times New Roman" w:hAnsi="Times New Roman" w:cs="Times New Roman"/>
          <w:b/>
          <w:bCs/>
        </w:rPr>
        <w:t xml:space="preserve"> KODEKS</w:t>
      </w:r>
      <w:r>
        <w:rPr>
          <w:rFonts w:ascii="Times New Roman" w:hAnsi="Times New Roman" w:cs="Times New Roman"/>
          <w:b/>
          <w:bCs/>
        </w:rPr>
        <w:t>A</w:t>
      </w:r>
      <w:r w:rsidRPr="004D2968">
        <w:rPr>
          <w:rFonts w:ascii="Times New Roman" w:hAnsi="Times New Roman" w:cs="Times New Roman"/>
          <w:b/>
          <w:bCs/>
        </w:rPr>
        <w:t xml:space="preserve"> </w:t>
      </w:r>
    </w:p>
    <w:p w14:paraId="0C1D09C9" w14:textId="77777777" w:rsidR="00E52B10" w:rsidRPr="004D2968" w:rsidRDefault="00E52B10" w:rsidP="00E52B10">
      <w:pPr>
        <w:jc w:val="center"/>
        <w:rPr>
          <w:rFonts w:ascii="Times New Roman" w:hAnsi="Times New Roman" w:cs="Times New Roman"/>
          <w:b/>
          <w:bCs/>
        </w:rPr>
      </w:pPr>
      <w:r w:rsidRPr="004D2968">
        <w:rPr>
          <w:rFonts w:ascii="Times New Roman" w:hAnsi="Times New Roman" w:cs="Times New Roman"/>
          <w:b/>
          <w:bCs/>
        </w:rPr>
        <w:t xml:space="preserve">službenika i namještenika </w:t>
      </w:r>
    </w:p>
    <w:p w14:paraId="510D2C66" w14:textId="77777777" w:rsidR="00E52B10" w:rsidRPr="004D2968" w:rsidRDefault="00E52B10" w:rsidP="00E52B10">
      <w:pPr>
        <w:jc w:val="center"/>
        <w:rPr>
          <w:rFonts w:ascii="Times New Roman" w:hAnsi="Times New Roman" w:cs="Times New Roman"/>
          <w:b/>
          <w:bCs/>
        </w:rPr>
      </w:pPr>
      <w:r w:rsidRPr="004D2968">
        <w:rPr>
          <w:rFonts w:ascii="Times New Roman" w:hAnsi="Times New Roman" w:cs="Times New Roman"/>
          <w:b/>
          <w:bCs/>
        </w:rPr>
        <w:t xml:space="preserve">Jedinstvenog upravnog odjela Općine Kneževi Vinogradi </w:t>
      </w: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3BBAD26A" w14:textId="44EDBF92" w:rsidR="00D707B3" w:rsidRDefault="00D707B3" w:rsidP="00E52B10">
      <w:pPr>
        <w:jc w:val="center"/>
        <w:rPr>
          <w:rFonts w:ascii="Times New Roman" w:hAnsi="Times New Roman" w:cs="Times New Roman"/>
        </w:rPr>
      </w:pPr>
    </w:p>
    <w:p w14:paraId="6FA23743" w14:textId="554BE92E" w:rsidR="00E52B10" w:rsidRDefault="00E52B10" w:rsidP="00E52B10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19E4093F" w14:textId="6FF95087" w:rsidR="00E52B10" w:rsidRDefault="00E52B10" w:rsidP="00E52B10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Odlukom dopunju se odredbe Etičkog kodeksa službenika i namještenika Jedinstvenog upravnog odjela Općine Kneževi Vinogradi (Službeni glasnik 3/26) (na dalje: Etički kodeks).</w:t>
      </w:r>
    </w:p>
    <w:p w14:paraId="2286D6F1" w14:textId="0D2C1BB0" w:rsidR="00E52B10" w:rsidRDefault="00E52B10" w:rsidP="00E52B10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2.</w:t>
      </w:r>
    </w:p>
    <w:p w14:paraId="69F6CCD6" w14:textId="0C4AE936" w:rsidR="00E52B10" w:rsidRDefault="00E52B10" w:rsidP="00E52B10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 članka 26. dodaje se članak 26 a. koji glasi:</w:t>
      </w:r>
    </w:p>
    <w:p w14:paraId="53D277AD" w14:textId="0ECADB1D" w:rsidR="00E52B10" w:rsidRDefault="00E52B10" w:rsidP="00E52B10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„Do donošenja zakonskih i podzakonskih propisa koji posebno uređuje kodeks ponašanja dužnosnika (općinskog načelnika i zamjenika) na dužnosnike Općine Kneževi Vinogradi primjenjuju se primjenjive odrebe ovog Etičkog kodeksa.“</w:t>
      </w:r>
    </w:p>
    <w:p w14:paraId="409F155F" w14:textId="38764408" w:rsidR="00E52B10" w:rsidRDefault="00E52B10" w:rsidP="00E52B10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62FEF4E1" w14:textId="73B7ECD7" w:rsidR="00E52B10" w:rsidRDefault="00E52B10" w:rsidP="00E52B10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donošenja, a ima se objaviti u Službenom glasniku i  službenim stranicama Općine Kneževi Vinogradi.</w:t>
      </w:r>
    </w:p>
    <w:p w14:paraId="61DB45BC" w14:textId="77777777" w:rsidR="00E52B10" w:rsidRDefault="00E52B10" w:rsidP="00E52B10">
      <w:pPr>
        <w:spacing w:after="240"/>
        <w:jc w:val="both"/>
        <w:rPr>
          <w:rFonts w:ascii="Times New Roman" w:hAnsi="Times New Roman" w:cs="Times New Roman"/>
        </w:rPr>
      </w:pPr>
    </w:p>
    <w:p w14:paraId="5F22B135" w14:textId="77777777" w:rsidR="00E52B10" w:rsidRPr="004D2968" w:rsidRDefault="00E52B10" w:rsidP="00E52B10">
      <w:pPr>
        <w:spacing w:before="240"/>
        <w:jc w:val="both"/>
        <w:rPr>
          <w:rFonts w:ascii="Times New Roman" w:hAnsi="Times New Roman" w:cs="Times New Roman"/>
        </w:rPr>
      </w:pPr>
    </w:p>
    <w:p w14:paraId="50F515EB" w14:textId="77777777" w:rsidR="00E52B10" w:rsidRPr="004D2968" w:rsidRDefault="00E52B10" w:rsidP="00E52B10">
      <w:pPr>
        <w:jc w:val="both"/>
        <w:rPr>
          <w:rFonts w:ascii="Times New Roman" w:hAnsi="Times New Roman" w:cs="Times New Roman"/>
        </w:rPr>
      </w:pP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  <w:t>OPĆINSKI NAČELNIK</w:t>
      </w:r>
    </w:p>
    <w:p w14:paraId="6556C624" w14:textId="77777777" w:rsidR="00E52B10" w:rsidRPr="004D2968" w:rsidRDefault="00E52B10" w:rsidP="00E52B10">
      <w:pPr>
        <w:jc w:val="both"/>
        <w:rPr>
          <w:rFonts w:ascii="Times New Roman" w:hAnsi="Times New Roman" w:cs="Times New Roman"/>
        </w:rPr>
      </w:pP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</w:rPr>
        <w:tab/>
      </w:r>
      <w:r w:rsidRPr="004D2968">
        <w:rPr>
          <w:rFonts w:ascii="Times New Roman" w:hAnsi="Times New Roman" w:cs="Times New Roman"/>
          <w:bCs/>
        </w:rPr>
        <w:t>Vedran Kramarić, mag.iur.</w:t>
      </w:r>
    </w:p>
    <w:p w14:paraId="448C8DA4" w14:textId="77777777" w:rsidR="00E52B10" w:rsidRPr="00E52B10" w:rsidRDefault="00E52B10" w:rsidP="00E52B10">
      <w:pPr>
        <w:spacing w:after="240"/>
        <w:jc w:val="both"/>
        <w:rPr>
          <w:rFonts w:ascii="Times New Roman" w:hAnsi="Times New Roman" w:cs="Times New Roman"/>
        </w:rPr>
      </w:pPr>
    </w:p>
    <w:p w14:paraId="7B158322" w14:textId="77777777" w:rsidR="00E52B10" w:rsidRDefault="00E52B10" w:rsidP="00E52B10">
      <w:pPr>
        <w:jc w:val="both"/>
        <w:rPr>
          <w:rFonts w:ascii="Times New Roman" w:hAnsi="Times New Roman" w:cs="Times New Roman"/>
        </w:rPr>
      </w:pPr>
    </w:p>
    <w:p w14:paraId="5F5634FE" w14:textId="77777777" w:rsidR="00E52B10" w:rsidRPr="00E52B10" w:rsidRDefault="00E52B10" w:rsidP="00E52B10">
      <w:pPr>
        <w:jc w:val="both"/>
        <w:rPr>
          <w:rFonts w:ascii="Times New Roman" w:hAnsi="Times New Roman" w:cs="Times New Roman"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275B0C"/>
    <w:rsid w:val="002922EA"/>
    <w:rsid w:val="00347D72"/>
    <w:rsid w:val="003B613C"/>
    <w:rsid w:val="003F65C1"/>
    <w:rsid w:val="00693AB1"/>
    <w:rsid w:val="008A562A"/>
    <w:rsid w:val="008C5FE5"/>
    <w:rsid w:val="008D6A84"/>
    <w:rsid w:val="009B7A12"/>
    <w:rsid w:val="009D2858"/>
    <w:rsid w:val="00A836D0"/>
    <w:rsid w:val="00AC35DA"/>
    <w:rsid w:val="00B92D0F"/>
    <w:rsid w:val="00C9578C"/>
    <w:rsid w:val="00CA5324"/>
    <w:rsid w:val="00D707B3"/>
    <w:rsid w:val="00E52B10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2026-06-10T10:05:00Z</dcterms:created>
  <dcterms:modified xsi:type="dcterms:W3CDTF">2026-06-10T10:05:00Z</dcterms:modified>
</cp:coreProperties>
</file>