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B7CFC" w14:textId="77777777" w:rsidR="00B93DA2" w:rsidRDefault="00B93DA2" w:rsidP="00C848B5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0"/>
          <w:szCs w:val="20"/>
        </w:rPr>
      </w:pPr>
      <w:r w:rsidRPr="003F23A9">
        <w:rPr>
          <w:noProof/>
        </w:rPr>
        <w:drawing>
          <wp:anchor distT="0" distB="0" distL="114300" distR="114300" simplePos="0" relativeHeight="251660288" behindDoc="0" locked="0" layoutInCell="1" allowOverlap="1" wp14:anchorId="1E2A8461" wp14:editId="60254924">
            <wp:simplePos x="0" y="0"/>
            <wp:positionH relativeFrom="column">
              <wp:posOffset>628650</wp:posOffset>
            </wp:positionH>
            <wp:positionV relativeFrom="paragraph">
              <wp:posOffset>0</wp:posOffset>
            </wp:positionV>
            <wp:extent cx="379730" cy="487045"/>
            <wp:effectExtent l="0" t="0" r="1270" b="8255"/>
            <wp:wrapSquare wrapText="bothSides"/>
            <wp:docPr id="2" name="Slika 2" descr="C:\Users\mtibor\Desktop\MOJ USB\grb r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ibor\Desktop\MOJ USB\grb rh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69469" w14:textId="77777777" w:rsidR="00B93DA2" w:rsidRDefault="00B93DA2" w:rsidP="00C848B5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0"/>
          <w:szCs w:val="20"/>
        </w:rPr>
      </w:pPr>
    </w:p>
    <w:p w14:paraId="408830D9" w14:textId="77777777" w:rsidR="00B93DA2" w:rsidRDefault="00B93DA2" w:rsidP="00C848B5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0"/>
          <w:szCs w:val="20"/>
        </w:rPr>
      </w:pPr>
    </w:p>
    <w:p w14:paraId="43C6D138" w14:textId="77777777" w:rsidR="00B93DA2" w:rsidRDefault="00B93DA2" w:rsidP="00C848B5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0"/>
          <w:szCs w:val="20"/>
        </w:rPr>
      </w:pPr>
    </w:p>
    <w:p w14:paraId="3D5529C2" w14:textId="77777777" w:rsidR="00C848B5" w:rsidRPr="00C848B5" w:rsidRDefault="00C848B5" w:rsidP="00C848B5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0"/>
          <w:szCs w:val="20"/>
        </w:rPr>
      </w:pPr>
      <w:r w:rsidRPr="00C848B5">
        <w:rPr>
          <w:color w:val="000000" w:themeColor="text1"/>
          <w:sz w:val="20"/>
          <w:szCs w:val="20"/>
        </w:rPr>
        <w:t>REPUBLIKA HRVATSKA</w:t>
      </w:r>
    </w:p>
    <w:p w14:paraId="072FDE35" w14:textId="77777777" w:rsidR="00C848B5" w:rsidRPr="00C848B5" w:rsidRDefault="00C848B5" w:rsidP="00C848B5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0"/>
          <w:szCs w:val="20"/>
        </w:rPr>
      </w:pPr>
      <w:r w:rsidRPr="00C848B5">
        <w:rPr>
          <w:color w:val="000000" w:themeColor="text1"/>
          <w:sz w:val="20"/>
          <w:szCs w:val="20"/>
        </w:rPr>
        <w:t>OSJEČKO-BARANJSKA ŽUPANIJA</w:t>
      </w:r>
    </w:p>
    <w:p w14:paraId="526C4BDA" w14:textId="77777777" w:rsidR="00C848B5" w:rsidRPr="00C848B5" w:rsidRDefault="00C848B5" w:rsidP="00C848B5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0"/>
          <w:szCs w:val="20"/>
        </w:rPr>
      </w:pPr>
      <w:r w:rsidRPr="00C848B5">
        <w:rPr>
          <w:color w:val="000000" w:themeColor="text1"/>
          <w:sz w:val="20"/>
          <w:szCs w:val="20"/>
        </w:rPr>
        <w:t>OPĆINA KNEŽEVI VINOGRADI</w:t>
      </w:r>
    </w:p>
    <w:p w14:paraId="1FA6D7AB" w14:textId="34B8BDE5" w:rsidR="00C848B5" w:rsidRPr="00C848B5" w:rsidRDefault="00D47297" w:rsidP="00C848B5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KLASA:320-0</w:t>
      </w:r>
      <w:r w:rsidR="007A279D">
        <w:rPr>
          <w:color w:val="000000" w:themeColor="text1"/>
          <w:sz w:val="20"/>
          <w:szCs w:val="20"/>
        </w:rPr>
        <w:t>5/2</w:t>
      </w:r>
      <w:r w:rsidR="00EC4C4F">
        <w:rPr>
          <w:color w:val="000000" w:themeColor="text1"/>
          <w:sz w:val="20"/>
          <w:szCs w:val="20"/>
        </w:rPr>
        <w:t>6</w:t>
      </w:r>
      <w:r w:rsidR="00BD40EC">
        <w:rPr>
          <w:color w:val="000000" w:themeColor="text1"/>
          <w:sz w:val="20"/>
          <w:szCs w:val="20"/>
        </w:rPr>
        <w:t>-01/</w:t>
      </w:r>
      <w:r w:rsidR="00EC4C4F">
        <w:rPr>
          <w:color w:val="000000" w:themeColor="text1"/>
          <w:sz w:val="20"/>
          <w:szCs w:val="20"/>
        </w:rPr>
        <w:t>20</w:t>
      </w:r>
    </w:p>
    <w:p w14:paraId="5EAC7D0E" w14:textId="1A1D70C1" w:rsidR="00C848B5" w:rsidRPr="00C848B5" w:rsidRDefault="00C848B5" w:rsidP="00C848B5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URBROJ:</w:t>
      </w:r>
      <w:r w:rsidR="00163F5C">
        <w:rPr>
          <w:color w:val="000000" w:themeColor="text1"/>
          <w:sz w:val="20"/>
          <w:szCs w:val="20"/>
        </w:rPr>
        <w:t>2</w:t>
      </w:r>
      <w:r w:rsidR="007A279D">
        <w:rPr>
          <w:color w:val="000000" w:themeColor="text1"/>
          <w:sz w:val="20"/>
          <w:szCs w:val="20"/>
        </w:rPr>
        <w:t>158-23-03/06-2</w:t>
      </w:r>
      <w:r w:rsidR="00EC4C4F">
        <w:rPr>
          <w:color w:val="000000" w:themeColor="text1"/>
          <w:sz w:val="20"/>
          <w:szCs w:val="20"/>
        </w:rPr>
        <w:t>6</w:t>
      </w:r>
      <w:r w:rsidR="007A279D">
        <w:rPr>
          <w:color w:val="000000" w:themeColor="text1"/>
          <w:sz w:val="20"/>
          <w:szCs w:val="20"/>
        </w:rPr>
        <w:t>-0</w:t>
      </w:r>
      <w:r w:rsidR="00EC4C4F">
        <w:rPr>
          <w:color w:val="000000" w:themeColor="text1"/>
          <w:sz w:val="20"/>
          <w:szCs w:val="20"/>
        </w:rPr>
        <w:t>4</w:t>
      </w:r>
    </w:p>
    <w:p w14:paraId="1A467C4C" w14:textId="3BE40386" w:rsidR="00C848B5" w:rsidRDefault="00163F5C" w:rsidP="00C848B5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Kn. Vinogradi, </w:t>
      </w:r>
      <w:r w:rsidR="00EC4C4F">
        <w:rPr>
          <w:color w:val="000000" w:themeColor="text1"/>
          <w:sz w:val="20"/>
          <w:szCs w:val="20"/>
        </w:rPr>
        <w:t>20</w:t>
      </w:r>
      <w:r>
        <w:rPr>
          <w:color w:val="000000" w:themeColor="text1"/>
          <w:sz w:val="20"/>
          <w:szCs w:val="20"/>
        </w:rPr>
        <w:t>.0</w:t>
      </w:r>
      <w:r w:rsidR="00180A7B">
        <w:rPr>
          <w:color w:val="000000" w:themeColor="text1"/>
          <w:sz w:val="20"/>
          <w:szCs w:val="20"/>
        </w:rPr>
        <w:t>7</w:t>
      </w:r>
      <w:r>
        <w:rPr>
          <w:color w:val="000000" w:themeColor="text1"/>
          <w:sz w:val="20"/>
          <w:szCs w:val="20"/>
        </w:rPr>
        <w:t>.202</w:t>
      </w:r>
      <w:r w:rsidR="00EC4C4F">
        <w:rPr>
          <w:color w:val="000000" w:themeColor="text1"/>
          <w:sz w:val="20"/>
          <w:szCs w:val="20"/>
        </w:rPr>
        <w:t>6</w:t>
      </w:r>
      <w:r w:rsidR="00C848B5" w:rsidRPr="00C848B5">
        <w:rPr>
          <w:color w:val="000000" w:themeColor="text1"/>
          <w:sz w:val="20"/>
          <w:szCs w:val="20"/>
        </w:rPr>
        <w:t>.</w:t>
      </w:r>
    </w:p>
    <w:p w14:paraId="1D1B2CE7" w14:textId="77777777" w:rsidR="00C848B5" w:rsidRPr="00C848B5" w:rsidRDefault="00C848B5" w:rsidP="00C848B5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0"/>
          <w:szCs w:val="20"/>
        </w:rPr>
      </w:pPr>
    </w:p>
    <w:p w14:paraId="369663B9" w14:textId="77777777" w:rsidR="00611A19" w:rsidRPr="00432DD2" w:rsidRDefault="00611A19" w:rsidP="00432DD2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sz w:val="40"/>
          <w:szCs w:val="40"/>
        </w:rPr>
      </w:pPr>
      <w:r w:rsidRPr="00432DD2">
        <w:rPr>
          <w:b/>
          <w:color w:val="FF0000"/>
          <w:sz w:val="40"/>
          <w:szCs w:val="40"/>
        </w:rPr>
        <w:t>OBAVIJEST</w:t>
      </w:r>
      <w:r w:rsidR="00432DD2" w:rsidRPr="00432DD2">
        <w:rPr>
          <w:b/>
          <w:color w:val="FF0000"/>
          <w:sz w:val="40"/>
          <w:szCs w:val="40"/>
        </w:rPr>
        <w:t xml:space="preserve"> POLJOPRIVREDNICIMA</w:t>
      </w:r>
    </w:p>
    <w:p w14:paraId="427C86D3" w14:textId="77777777" w:rsidR="00611A19" w:rsidRDefault="00432DD2" w:rsidP="00C848B5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sz w:val="16"/>
          <w:szCs w:val="16"/>
        </w:rPr>
      </w:pPr>
      <w:r w:rsidRPr="00432DD2">
        <w:rPr>
          <w:b/>
          <w:color w:val="FF0000"/>
          <w:sz w:val="28"/>
          <w:szCs w:val="28"/>
        </w:rPr>
        <w:t>O SAKUPLJANJU AMBALAŽE OD SREDSTAVA ZA ZAŠTITU BILJA</w:t>
      </w:r>
    </w:p>
    <w:p w14:paraId="3E4D2598" w14:textId="77777777" w:rsidR="00C848B5" w:rsidRPr="00C848B5" w:rsidRDefault="00C848B5" w:rsidP="00C848B5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sz w:val="16"/>
          <w:szCs w:val="16"/>
        </w:rPr>
      </w:pPr>
    </w:p>
    <w:p w14:paraId="30A80300" w14:textId="0A0737E4" w:rsidR="00D85994" w:rsidRDefault="00611A19" w:rsidP="00D85994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color w:val="6F6F6F"/>
          <w:sz w:val="28"/>
          <w:szCs w:val="28"/>
        </w:rPr>
      </w:pPr>
      <w:r w:rsidRPr="00611A19">
        <w:rPr>
          <w:color w:val="6F6F6F"/>
          <w:sz w:val="28"/>
          <w:szCs w:val="28"/>
        </w:rPr>
        <w:t>Poštovani poljoprivrednici</w:t>
      </w:r>
      <w:r w:rsidR="00396D3C">
        <w:rPr>
          <w:color w:val="6F6F6F"/>
          <w:sz w:val="28"/>
          <w:szCs w:val="28"/>
        </w:rPr>
        <w:t>,</w:t>
      </w:r>
      <w:r w:rsidR="00D85994">
        <w:rPr>
          <w:color w:val="6F6F6F"/>
          <w:sz w:val="28"/>
          <w:szCs w:val="28"/>
        </w:rPr>
        <w:t xml:space="preserve"> Općina Kneževi Vinogradi u suradnji sa tvrtkom C</w:t>
      </w:r>
      <w:r w:rsidR="007F5CCA">
        <w:rPr>
          <w:color w:val="6F6F6F"/>
          <w:sz w:val="28"/>
          <w:szCs w:val="28"/>
        </w:rPr>
        <w:t>.</w:t>
      </w:r>
      <w:r w:rsidR="00D85994">
        <w:rPr>
          <w:color w:val="6F6F6F"/>
          <w:sz w:val="28"/>
          <w:szCs w:val="28"/>
        </w:rPr>
        <w:t>I</w:t>
      </w:r>
      <w:r w:rsidR="007F5CCA">
        <w:rPr>
          <w:color w:val="6F6F6F"/>
          <w:sz w:val="28"/>
          <w:szCs w:val="28"/>
        </w:rPr>
        <w:t>.</w:t>
      </w:r>
      <w:r w:rsidR="00D85994">
        <w:rPr>
          <w:color w:val="6F6F6F"/>
          <w:sz w:val="28"/>
          <w:szCs w:val="28"/>
        </w:rPr>
        <w:t>A</w:t>
      </w:r>
      <w:r w:rsidR="007F5CCA">
        <w:rPr>
          <w:color w:val="6F6F6F"/>
          <w:sz w:val="28"/>
          <w:szCs w:val="28"/>
        </w:rPr>
        <w:t>.</w:t>
      </w:r>
      <w:r w:rsidR="00D85994">
        <w:rPr>
          <w:color w:val="6F6F6F"/>
          <w:sz w:val="28"/>
          <w:szCs w:val="28"/>
        </w:rPr>
        <w:t>K</w:t>
      </w:r>
      <w:r w:rsidR="007F5CCA">
        <w:rPr>
          <w:color w:val="6F6F6F"/>
          <w:sz w:val="28"/>
          <w:szCs w:val="28"/>
        </w:rPr>
        <w:t>.</w:t>
      </w:r>
      <w:r w:rsidR="00D85994">
        <w:rPr>
          <w:color w:val="6F6F6F"/>
          <w:sz w:val="28"/>
          <w:szCs w:val="28"/>
        </w:rPr>
        <w:t xml:space="preserve"> obavještava Vas da je u tijeku </w:t>
      </w:r>
      <w:r w:rsidR="00D85994" w:rsidRPr="00611A19">
        <w:rPr>
          <w:color w:val="6F6F6F"/>
          <w:sz w:val="28"/>
          <w:szCs w:val="28"/>
        </w:rPr>
        <w:t>akcija skupljanja ambalažnog otpada sredstava za zaštitu bilja.</w:t>
      </w:r>
    </w:p>
    <w:p w14:paraId="3887D51E" w14:textId="0CD847D0" w:rsidR="00611A19" w:rsidRPr="00BD40EC" w:rsidRDefault="00D85994" w:rsidP="00D85994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color w:val="6F6F6F"/>
          <w:sz w:val="28"/>
          <w:szCs w:val="28"/>
        </w:rPr>
      </w:pPr>
      <w:r w:rsidRPr="00611A19">
        <w:rPr>
          <w:color w:val="6F6F6F"/>
          <w:sz w:val="28"/>
          <w:szCs w:val="28"/>
        </w:rPr>
        <w:t>Tvrtka C</w:t>
      </w:r>
      <w:r w:rsidR="007F5CCA">
        <w:rPr>
          <w:color w:val="6F6F6F"/>
          <w:sz w:val="28"/>
          <w:szCs w:val="28"/>
        </w:rPr>
        <w:t>.</w:t>
      </w:r>
      <w:r w:rsidRPr="00611A19">
        <w:rPr>
          <w:color w:val="6F6F6F"/>
          <w:sz w:val="28"/>
          <w:szCs w:val="28"/>
        </w:rPr>
        <w:t>I</w:t>
      </w:r>
      <w:r w:rsidR="007F5CCA">
        <w:rPr>
          <w:color w:val="6F6F6F"/>
          <w:sz w:val="28"/>
          <w:szCs w:val="28"/>
        </w:rPr>
        <w:t>.</w:t>
      </w:r>
      <w:r w:rsidRPr="00611A19">
        <w:rPr>
          <w:color w:val="6F6F6F"/>
          <w:sz w:val="28"/>
          <w:szCs w:val="28"/>
        </w:rPr>
        <w:t>A</w:t>
      </w:r>
      <w:r w:rsidR="007F5CCA">
        <w:rPr>
          <w:color w:val="6F6F6F"/>
          <w:sz w:val="28"/>
          <w:szCs w:val="28"/>
        </w:rPr>
        <w:t>.</w:t>
      </w:r>
      <w:r w:rsidRPr="00611A19">
        <w:rPr>
          <w:color w:val="6F6F6F"/>
          <w:sz w:val="28"/>
          <w:szCs w:val="28"/>
        </w:rPr>
        <w:t>K</w:t>
      </w:r>
      <w:r w:rsidR="007F5CCA">
        <w:rPr>
          <w:color w:val="6F6F6F"/>
          <w:sz w:val="28"/>
          <w:szCs w:val="28"/>
        </w:rPr>
        <w:t>.</w:t>
      </w:r>
      <w:r w:rsidRPr="00611A19">
        <w:rPr>
          <w:color w:val="6F6F6F"/>
          <w:sz w:val="28"/>
          <w:szCs w:val="28"/>
        </w:rPr>
        <w:t xml:space="preserve"> je u suradnji s udrugom CROCPA izradila </w:t>
      </w:r>
      <w:r w:rsidRPr="00BD40EC">
        <w:rPr>
          <w:rStyle w:val="Naglaeno"/>
          <w:color w:val="6F6F6F"/>
          <w:sz w:val="28"/>
          <w:szCs w:val="28"/>
          <w:bdr w:val="none" w:sz="0" w:space="0" w:color="auto" w:frame="1"/>
        </w:rPr>
        <w:t>novi plan</w:t>
      </w:r>
      <w:r w:rsidRPr="00BD40EC">
        <w:rPr>
          <w:color w:val="6F6F6F"/>
          <w:sz w:val="28"/>
          <w:szCs w:val="28"/>
        </w:rPr>
        <w:t> lokacija i termina preuzimanja otpada za</w:t>
      </w:r>
      <w:r w:rsidR="0067788D" w:rsidRPr="00BD40EC">
        <w:rPr>
          <w:rStyle w:val="Naglaeno"/>
          <w:color w:val="6F6F6F"/>
          <w:sz w:val="28"/>
          <w:szCs w:val="28"/>
          <w:bdr w:val="none" w:sz="0" w:space="0" w:color="auto" w:frame="1"/>
        </w:rPr>
        <w:t> 202</w:t>
      </w:r>
      <w:r w:rsidR="00EC4C4F">
        <w:rPr>
          <w:rStyle w:val="Naglaeno"/>
          <w:color w:val="6F6F6F"/>
          <w:sz w:val="28"/>
          <w:szCs w:val="28"/>
          <w:bdr w:val="none" w:sz="0" w:space="0" w:color="auto" w:frame="1"/>
        </w:rPr>
        <w:t>6</w:t>
      </w:r>
      <w:r w:rsidRPr="00BD40EC">
        <w:rPr>
          <w:rStyle w:val="Naglaeno"/>
          <w:color w:val="6F6F6F"/>
          <w:sz w:val="28"/>
          <w:szCs w:val="28"/>
          <w:bdr w:val="none" w:sz="0" w:space="0" w:color="auto" w:frame="1"/>
        </w:rPr>
        <w:t>. godinu</w:t>
      </w:r>
      <w:r w:rsidRPr="00BD40EC">
        <w:rPr>
          <w:color w:val="6F6F6F"/>
          <w:sz w:val="28"/>
          <w:szCs w:val="28"/>
        </w:rPr>
        <w:t>. </w:t>
      </w:r>
    </w:p>
    <w:p w14:paraId="4E07A9A1" w14:textId="77777777" w:rsidR="00432DD2" w:rsidRDefault="00432DD2" w:rsidP="00432DD2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color w:val="6F6F6F"/>
          <w:sz w:val="28"/>
          <w:szCs w:val="28"/>
        </w:rPr>
      </w:pPr>
    </w:p>
    <w:p w14:paraId="17035524" w14:textId="77777777" w:rsidR="00432DD2" w:rsidRPr="00432DD2" w:rsidRDefault="00432DD2" w:rsidP="00432DD2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sz w:val="28"/>
          <w:szCs w:val="28"/>
          <w:u w:val="single"/>
        </w:rPr>
      </w:pPr>
      <w:r w:rsidRPr="00432DD2">
        <w:rPr>
          <w:b/>
          <w:color w:val="FF0000"/>
          <w:sz w:val="28"/>
          <w:szCs w:val="28"/>
          <w:u w:val="single"/>
        </w:rPr>
        <w:t>Termin za područje Općine Kneževi Vinogradi:</w:t>
      </w:r>
    </w:p>
    <w:p w14:paraId="75E5FCC6" w14:textId="4964A518" w:rsidR="00432DD2" w:rsidRPr="00432DD2" w:rsidRDefault="00BB4443" w:rsidP="00432DD2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 xml:space="preserve">Dana </w:t>
      </w:r>
      <w:r w:rsidR="00163F5C">
        <w:rPr>
          <w:b/>
          <w:color w:val="FF0000"/>
          <w:sz w:val="28"/>
          <w:szCs w:val="28"/>
          <w:u w:val="single"/>
        </w:rPr>
        <w:t>2</w:t>
      </w:r>
      <w:r w:rsidR="00EC4C4F">
        <w:rPr>
          <w:b/>
          <w:color w:val="FF0000"/>
          <w:sz w:val="28"/>
          <w:szCs w:val="28"/>
          <w:u w:val="single"/>
        </w:rPr>
        <w:t>4</w:t>
      </w:r>
      <w:r w:rsidR="00163F5C">
        <w:rPr>
          <w:b/>
          <w:color w:val="FF0000"/>
          <w:sz w:val="28"/>
          <w:szCs w:val="28"/>
          <w:u w:val="single"/>
        </w:rPr>
        <w:t>.08.202</w:t>
      </w:r>
      <w:r w:rsidR="00EC4C4F">
        <w:rPr>
          <w:b/>
          <w:color w:val="FF0000"/>
          <w:sz w:val="28"/>
          <w:szCs w:val="28"/>
          <w:u w:val="single"/>
        </w:rPr>
        <w:t>6</w:t>
      </w:r>
      <w:r w:rsidR="00432DD2" w:rsidRPr="00432DD2">
        <w:rPr>
          <w:b/>
          <w:color w:val="FF0000"/>
          <w:sz w:val="28"/>
          <w:szCs w:val="28"/>
          <w:u w:val="single"/>
        </w:rPr>
        <w:t xml:space="preserve">. </w:t>
      </w:r>
      <w:r w:rsidR="00707AE2">
        <w:rPr>
          <w:b/>
          <w:color w:val="FF0000"/>
          <w:sz w:val="28"/>
          <w:szCs w:val="28"/>
          <w:u w:val="single"/>
        </w:rPr>
        <w:t>(P</w:t>
      </w:r>
      <w:r w:rsidR="00795191">
        <w:rPr>
          <w:b/>
          <w:color w:val="FF0000"/>
          <w:sz w:val="28"/>
          <w:szCs w:val="28"/>
          <w:u w:val="single"/>
        </w:rPr>
        <w:t>onedjeljak</w:t>
      </w:r>
      <w:r w:rsidR="00432DD2">
        <w:rPr>
          <w:b/>
          <w:color w:val="FF0000"/>
          <w:sz w:val="28"/>
          <w:szCs w:val="28"/>
          <w:u w:val="single"/>
        </w:rPr>
        <w:t xml:space="preserve">) KNEŽEVI VINOGRADI - </w:t>
      </w:r>
      <w:r>
        <w:rPr>
          <w:b/>
          <w:color w:val="FF0000"/>
          <w:sz w:val="28"/>
          <w:szCs w:val="28"/>
          <w:u w:val="single"/>
        </w:rPr>
        <w:t xml:space="preserve">VAGA (PREMA KOTLINI) </w:t>
      </w:r>
      <w:r w:rsidR="00163F5C">
        <w:rPr>
          <w:b/>
          <w:color w:val="FF0000"/>
          <w:sz w:val="28"/>
          <w:szCs w:val="28"/>
          <w:u w:val="single"/>
        </w:rPr>
        <w:t xml:space="preserve"> OD 0</w:t>
      </w:r>
      <w:r w:rsidR="00795191">
        <w:rPr>
          <w:b/>
          <w:color w:val="FF0000"/>
          <w:sz w:val="28"/>
          <w:szCs w:val="28"/>
          <w:u w:val="single"/>
        </w:rPr>
        <w:t>9</w:t>
      </w:r>
      <w:r w:rsidR="00163F5C">
        <w:rPr>
          <w:b/>
          <w:color w:val="FF0000"/>
          <w:sz w:val="28"/>
          <w:szCs w:val="28"/>
          <w:u w:val="single"/>
        </w:rPr>
        <w:t>,</w:t>
      </w:r>
      <w:r w:rsidR="00795191">
        <w:rPr>
          <w:b/>
          <w:color w:val="FF0000"/>
          <w:sz w:val="28"/>
          <w:szCs w:val="28"/>
          <w:u w:val="single"/>
        </w:rPr>
        <w:t>0</w:t>
      </w:r>
      <w:r w:rsidR="00163F5C">
        <w:rPr>
          <w:b/>
          <w:color w:val="FF0000"/>
          <w:sz w:val="28"/>
          <w:szCs w:val="28"/>
          <w:u w:val="single"/>
        </w:rPr>
        <w:t>0 DO 1</w:t>
      </w:r>
      <w:r w:rsidR="007F5CCA">
        <w:rPr>
          <w:b/>
          <w:color w:val="FF0000"/>
          <w:sz w:val="28"/>
          <w:szCs w:val="28"/>
          <w:u w:val="single"/>
        </w:rPr>
        <w:t>0</w:t>
      </w:r>
      <w:r w:rsidR="00432DD2" w:rsidRPr="00432DD2">
        <w:rPr>
          <w:b/>
          <w:color w:val="FF0000"/>
          <w:sz w:val="28"/>
          <w:szCs w:val="28"/>
          <w:u w:val="single"/>
        </w:rPr>
        <w:t xml:space="preserve">,00 SATI </w:t>
      </w:r>
    </w:p>
    <w:p w14:paraId="131F28B3" w14:textId="77777777" w:rsidR="00611A19" w:rsidRPr="00611A19" w:rsidRDefault="00611A19" w:rsidP="00432DD2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color w:val="6F6F6F"/>
          <w:sz w:val="28"/>
          <w:szCs w:val="28"/>
        </w:rPr>
      </w:pPr>
    </w:p>
    <w:p w14:paraId="2D691CBE" w14:textId="77777777" w:rsidR="00611A19" w:rsidRPr="00432DD2" w:rsidRDefault="00611A19" w:rsidP="00611A19">
      <w:pPr>
        <w:pStyle w:val="StandardWeb"/>
        <w:shd w:val="clear" w:color="auto" w:fill="FFFFFF"/>
        <w:spacing w:before="0" w:beforeAutospacing="0" w:after="300" w:afterAutospacing="0"/>
        <w:jc w:val="both"/>
        <w:textAlignment w:val="baseline"/>
        <w:rPr>
          <w:b/>
          <w:color w:val="6F6F6F"/>
          <w:sz w:val="28"/>
          <w:szCs w:val="28"/>
        </w:rPr>
      </w:pPr>
      <w:r w:rsidRPr="00432DD2">
        <w:rPr>
          <w:b/>
          <w:color w:val="6F6F6F"/>
          <w:sz w:val="28"/>
          <w:szCs w:val="28"/>
        </w:rPr>
        <w:t>Želimo napomenuti sljedeće:</w:t>
      </w:r>
    </w:p>
    <w:p w14:paraId="348063F7" w14:textId="77777777" w:rsidR="00611A19" w:rsidRPr="00432DD2" w:rsidRDefault="00611A19" w:rsidP="00611A19">
      <w:pPr>
        <w:pStyle w:val="StandardWeb"/>
        <w:shd w:val="clear" w:color="auto" w:fill="FFFFFF"/>
        <w:spacing w:before="0" w:beforeAutospacing="0" w:after="300" w:afterAutospacing="0"/>
        <w:jc w:val="both"/>
        <w:textAlignment w:val="baseline"/>
        <w:rPr>
          <w:b/>
          <w:color w:val="6F6F6F"/>
          <w:sz w:val="28"/>
          <w:szCs w:val="28"/>
          <w:u w:val="single"/>
        </w:rPr>
      </w:pPr>
      <w:r w:rsidRPr="00432DD2">
        <w:rPr>
          <w:b/>
          <w:color w:val="6F6F6F"/>
          <w:sz w:val="28"/>
          <w:szCs w:val="28"/>
          <w:u w:val="single"/>
        </w:rPr>
        <w:t>Sakuplja se isključivo prazna ambalaža ovih tvrtki proizvođača/uvoznika koji financiraju projekt i omogućavaju poljoprivrednicima besplatan povrat njihove ambalaže:</w:t>
      </w:r>
    </w:p>
    <w:p w14:paraId="3C87C463" w14:textId="2F1D34E5" w:rsidR="00BD40EC" w:rsidRDefault="00795191" w:rsidP="00611A19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Style w:val="Naglaeno"/>
          <w:color w:val="FF0000"/>
          <w:sz w:val="28"/>
          <w:szCs w:val="28"/>
          <w:bdr w:val="none" w:sz="0" w:space="0" w:color="auto" w:frame="1"/>
        </w:rPr>
      </w:pPr>
      <w:proofErr w:type="spellStart"/>
      <w:r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AgroChem</w:t>
      </w:r>
      <w:proofErr w:type="spellEnd"/>
      <w:r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-Maks</w:t>
      </w:r>
      <w:r>
        <w:rPr>
          <w:rStyle w:val="Naglaeno"/>
          <w:color w:val="FF0000"/>
          <w:sz w:val="28"/>
          <w:szCs w:val="28"/>
          <w:bdr w:val="none" w:sz="0" w:space="0" w:color="auto" w:frame="1"/>
        </w:rPr>
        <w:t>,</w:t>
      </w:r>
      <w:r w:rsidR="00C25E7F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r>
        <w:rPr>
          <w:rStyle w:val="Naglaeno"/>
          <w:color w:val="FF0000"/>
          <w:sz w:val="28"/>
          <w:szCs w:val="28"/>
          <w:bdr w:val="none" w:sz="0" w:space="0" w:color="auto" w:frame="1"/>
        </w:rPr>
        <w:t>Agronom</w:t>
      </w:r>
      <w:r w:rsidR="00611A19"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163F5C">
        <w:rPr>
          <w:rStyle w:val="Naglaeno"/>
          <w:color w:val="FF0000"/>
          <w:sz w:val="28"/>
          <w:szCs w:val="28"/>
          <w:bdr w:val="none" w:sz="0" w:space="0" w:color="auto" w:frame="1"/>
        </w:rPr>
        <w:t>Albaugh</w:t>
      </w:r>
      <w:proofErr w:type="spellEnd"/>
      <w:r w:rsidR="00163F5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TKI (</w:t>
      </w:r>
      <w:proofErr w:type="spellStart"/>
      <w:r w:rsidR="00163F5C">
        <w:rPr>
          <w:rStyle w:val="Naglaeno"/>
          <w:color w:val="FF0000"/>
          <w:sz w:val="28"/>
          <w:szCs w:val="28"/>
          <w:bdr w:val="none" w:sz="0" w:space="0" w:color="auto" w:frame="1"/>
        </w:rPr>
        <w:t>Pinus</w:t>
      </w:r>
      <w:proofErr w:type="spellEnd"/>
      <w:r w:rsidR="00163F5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63F5C">
        <w:rPr>
          <w:rStyle w:val="Naglaeno"/>
          <w:color w:val="FF0000"/>
          <w:sz w:val="28"/>
          <w:szCs w:val="28"/>
          <w:bdr w:val="none" w:sz="0" w:space="0" w:color="auto" w:frame="1"/>
        </w:rPr>
        <w:t>Agro</w:t>
      </w:r>
      <w:proofErr w:type="spellEnd"/>
      <w:r w:rsidR="00163F5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), </w:t>
      </w:r>
      <w:proofErr w:type="spellStart"/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>Agrozov</w:t>
      </w:r>
      <w:proofErr w:type="spellEnd"/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DC3E35">
        <w:rPr>
          <w:rStyle w:val="Naglaeno"/>
          <w:color w:val="FF0000"/>
          <w:sz w:val="28"/>
          <w:szCs w:val="28"/>
          <w:bdr w:val="none" w:sz="0" w:space="0" w:color="auto" w:frame="1"/>
        </w:rPr>
        <w:t>Aglon</w:t>
      </w:r>
      <w:proofErr w:type="spellEnd"/>
      <w:r w:rsidR="00DC3E35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, </w:t>
      </w:r>
      <w:r w:rsidR="00611A19"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BASF</w:t>
      </w:r>
      <w:r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Croatia</w:t>
      </w:r>
      <w:r w:rsidR="00611A19"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, Bayer</w:t>
      </w:r>
      <w:r w:rsidR="000623B6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0623B6">
        <w:rPr>
          <w:rStyle w:val="Naglaeno"/>
          <w:color w:val="FF0000"/>
          <w:sz w:val="28"/>
          <w:szCs w:val="28"/>
          <w:bdr w:val="none" w:sz="0" w:space="0" w:color="auto" w:frame="1"/>
        </w:rPr>
        <w:t>Crop</w:t>
      </w:r>
      <w:proofErr w:type="spellEnd"/>
      <w:r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r w:rsidR="000623B6">
        <w:rPr>
          <w:rStyle w:val="Naglaeno"/>
          <w:color w:val="FF0000"/>
          <w:sz w:val="28"/>
          <w:szCs w:val="28"/>
          <w:bdr w:val="none" w:sz="0" w:space="0" w:color="auto" w:frame="1"/>
        </w:rPr>
        <w:t>S</w:t>
      </w:r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>c</w:t>
      </w:r>
      <w:r w:rsidR="000623B6">
        <w:rPr>
          <w:rStyle w:val="Naglaeno"/>
          <w:color w:val="FF0000"/>
          <w:sz w:val="28"/>
          <w:szCs w:val="28"/>
          <w:bdr w:val="none" w:sz="0" w:space="0" w:color="auto" w:frame="1"/>
        </w:rPr>
        <w:t>ience</w:t>
      </w:r>
      <w:r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(Monsa</w:t>
      </w:r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>n</w:t>
      </w:r>
      <w:r>
        <w:rPr>
          <w:rStyle w:val="Naglaeno"/>
          <w:color w:val="FF0000"/>
          <w:sz w:val="28"/>
          <w:szCs w:val="28"/>
          <w:bdr w:val="none" w:sz="0" w:space="0" w:color="auto" w:frame="1"/>
        </w:rPr>
        <w:t>to)</w:t>
      </w:r>
      <w:r w:rsidR="00707AE2">
        <w:rPr>
          <w:rStyle w:val="Naglaeno"/>
          <w:color w:val="FF0000"/>
          <w:sz w:val="28"/>
          <w:szCs w:val="28"/>
          <w:bdr w:val="none" w:sz="0" w:space="0" w:color="auto" w:frame="1"/>
        </w:rPr>
        <w:t>,</w:t>
      </w:r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>Certis</w:t>
      </w:r>
      <w:proofErr w:type="spellEnd"/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>Belchim</w:t>
      </w:r>
      <w:proofErr w:type="spellEnd"/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HR (</w:t>
      </w:r>
      <w:proofErr w:type="spellStart"/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>Orchem</w:t>
      </w:r>
      <w:proofErr w:type="spellEnd"/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>),</w:t>
      </w:r>
      <w:r w:rsidR="00BD40EC" w:rsidRPr="00BD40E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Chromos </w:t>
      </w:r>
      <w:proofErr w:type="spellStart"/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>Agro</w:t>
      </w:r>
      <w:proofErr w:type="spellEnd"/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>Corteva</w:t>
      </w:r>
      <w:proofErr w:type="spellEnd"/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>Agriscience</w:t>
      </w:r>
      <w:proofErr w:type="spellEnd"/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(Dow</w:t>
      </w:r>
      <w:r w:rsidR="00BD40EC" w:rsidRPr="00BD40E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>AgroSciences</w:t>
      </w:r>
      <w:proofErr w:type="spellEnd"/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), </w:t>
      </w:r>
      <w:r w:rsidR="00BD40EC"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Euroazijski</w:t>
      </w:r>
      <w:r w:rsidR="00BD40EC" w:rsidRPr="00BD40E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r w:rsidR="00BD40EC"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pesticidi</w:t>
      </w:r>
      <w:r w:rsidR="00DC3E35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(</w:t>
      </w:r>
      <w:proofErr w:type="spellStart"/>
      <w:r w:rsidR="00DC3E35">
        <w:rPr>
          <w:rStyle w:val="Naglaeno"/>
          <w:color w:val="FF0000"/>
          <w:sz w:val="28"/>
          <w:szCs w:val="28"/>
          <w:bdr w:val="none" w:sz="0" w:space="0" w:color="auto" w:frame="1"/>
        </w:rPr>
        <w:t>Shardi</w:t>
      </w:r>
      <w:proofErr w:type="spellEnd"/>
      <w:r w:rsidR="00DC3E35">
        <w:rPr>
          <w:rStyle w:val="Naglaeno"/>
          <w:color w:val="FF0000"/>
          <w:sz w:val="28"/>
          <w:szCs w:val="28"/>
          <w:bdr w:val="none" w:sz="0" w:space="0" w:color="auto" w:frame="1"/>
        </w:rPr>
        <w:t>)</w:t>
      </w:r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BD40EC"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Nufa</w:t>
      </w:r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>rm</w:t>
      </w:r>
      <w:proofErr w:type="spellEnd"/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, </w:t>
      </w:r>
      <w:r w:rsidR="00BD40EC"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BD40EC"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Florel</w:t>
      </w:r>
      <w:proofErr w:type="spellEnd"/>
      <w:r w:rsidR="00BD40EC"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,</w:t>
      </w:r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>Novag</w:t>
      </w:r>
      <w:proofErr w:type="spellEnd"/>
      <w:r w:rsidR="00BD40EC" w:rsidRPr="00BD40E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>Agrochemicals</w:t>
      </w:r>
      <w:proofErr w:type="spellEnd"/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(</w:t>
      </w:r>
      <w:proofErr w:type="spellStart"/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>Genera</w:t>
      </w:r>
      <w:proofErr w:type="spellEnd"/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), </w:t>
      </w:r>
      <w:proofErr w:type="spellStart"/>
      <w:r w:rsidR="00BD40EC"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Stockton</w:t>
      </w:r>
      <w:proofErr w:type="spellEnd"/>
      <w:r w:rsidR="00BD40EC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BD40EC"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Syngenta</w:t>
      </w:r>
      <w:proofErr w:type="spellEnd"/>
      <w:r w:rsidR="00BD40EC"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BD40EC" w:rsidRPr="00611A19">
        <w:rPr>
          <w:rStyle w:val="Naglaeno"/>
          <w:color w:val="FF0000"/>
          <w:sz w:val="28"/>
          <w:szCs w:val="28"/>
          <w:bdr w:val="none" w:sz="0" w:space="0" w:color="auto" w:frame="1"/>
        </w:rPr>
        <w:t>Agro</w:t>
      </w:r>
      <w:proofErr w:type="spellEnd"/>
      <w:r w:rsidR="00BD40EC" w:rsidRPr="00611A19">
        <w:rPr>
          <w:rStyle w:val="Naglaeno"/>
          <w:color w:val="6F6F6F"/>
          <w:sz w:val="28"/>
          <w:szCs w:val="28"/>
          <w:bdr w:val="none" w:sz="0" w:space="0" w:color="auto" w:frame="1"/>
        </w:rPr>
        <w:t>.</w:t>
      </w:r>
    </w:p>
    <w:p w14:paraId="3F85D2A5" w14:textId="77777777" w:rsidR="00611A19" w:rsidRPr="00611A19" w:rsidRDefault="00611A19" w:rsidP="00611A19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color w:val="6F6F6F"/>
          <w:sz w:val="28"/>
          <w:szCs w:val="28"/>
        </w:rPr>
      </w:pPr>
    </w:p>
    <w:p w14:paraId="0BEEE520" w14:textId="4CC13F90" w:rsidR="00396D3C" w:rsidRPr="00BD40EC" w:rsidRDefault="00611A19" w:rsidP="00BD40EC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6F6F6F"/>
          <w:sz w:val="28"/>
          <w:szCs w:val="28"/>
        </w:rPr>
      </w:pPr>
      <w:r w:rsidRPr="00432DD2">
        <w:rPr>
          <w:b/>
          <w:color w:val="6F6F6F"/>
          <w:sz w:val="28"/>
          <w:szCs w:val="28"/>
        </w:rPr>
        <w:t xml:space="preserve">Molimo poljoprivrednike koji imaju više od cca. 100 kg ambalaže ili 1 </w:t>
      </w:r>
      <w:proofErr w:type="spellStart"/>
      <w:r w:rsidRPr="00432DD2">
        <w:rPr>
          <w:b/>
          <w:color w:val="6F6F6F"/>
          <w:sz w:val="28"/>
          <w:szCs w:val="28"/>
        </w:rPr>
        <w:t>big</w:t>
      </w:r>
      <w:proofErr w:type="spellEnd"/>
      <w:r w:rsidRPr="00432DD2">
        <w:rPr>
          <w:b/>
          <w:color w:val="6F6F6F"/>
          <w:sz w:val="28"/>
          <w:szCs w:val="28"/>
        </w:rPr>
        <w:t xml:space="preserve"> </w:t>
      </w:r>
      <w:proofErr w:type="spellStart"/>
      <w:r w:rsidRPr="00432DD2">
        <w:rPr>
          <w:b/>
          <w:color w:val="6F6F6F"/>
          <w:sz w:val="28"/>
          <w:szCs w:val="28"/>
        </w:rPr>
        <w:t>bag</w:t>
      </w:r>
      <w:proofErr w:type="spellEnd"/>
      <w:r w:rsidRPr="00432DD2">
        <w:rPr>
          <w:b/>
          <w:color w:val="6F6F6F"/>
          <w:sz w:val="28"/>
          <w:szCs w:val="28"/>
        </w:rPr>
        <w:t xml:space="preserve"> (cca. 1m</w:t>
      </w:r>
      <w:r w:rsidRPr="00432DD2">
        <w:rPr>
          <w:b/>
          <w:color w:val="6F6F6F"/>
          <w:sz w:val="28"/>
          <w:szCs w:val="28"/>
          <w:bdr w:val="none" w:sz="0" w:space="0" w:color="auto" w:frame="1"/>
          <w:vertAlign w:val="superscript"/>
        </w:rPr>
        <w:t>3</w:t>
      </w:r>
      <w:r w:rsidRPr="00432DD2">
        <w:rPr>
          <w:b/>
          <w:color w:val="6F6F6F"/>
          <w:sz w:val="28"/>
          <w:szCs w:val="28"/>
        </w:rPr>
        <w:t>)  da ne donose ambalažu na lokacije iz mreže nego da se direktno jave tvrtki CIAK d.o.o. (tel.: 0800 0003, 01/3463-521, e-mail: </w:t>
      </w:r>
      <w:hyperlink r:id="rId6" w:history="1">
        <w:r w:rsidRPr="00432DD2">
          <w:rPr>
            <w:rStyle w:val="Hiperveza"/>
            <w:b/>
            <w:color w:val="339966"/>
            <w:sz w:val="28"/>
            <w:szCs w:val="28"/>
            <w:u w:val="none"/>
            <w:bdr w:val="none" w:sz="0" w:space="0" w:color="auto" w:frame="1"/>
          </w:rPr>
          <w:t>ekologija@ciak.hr</w:t>
        </w:r>
      </w:hyperlink>
      <w:r w:rsidRPr="00432DD2">
        <w:rPr>
          <w:b/>
          <w:color w:val="6F6F6F"/>
          <w:sz w:val="28"/>
          <w:szCs w:val="28"/>
        </w:rPr>
        <w:t>) koja će organizirati preuzimanje ambalaže na njihovoj lokaciji.</w:t>
      </w:r>
    </w:p>
    <w:p w14:paraId="66D8C6A7" w14:textId="77777777" w:rsidR="004C4068" w:rsidRPr="00396D3C" w:rsidRDefault="00396D3C" w:rsidP="00432D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96D3C">
        <w:rPr>
          <w:rFonts w:ascii="Times New Roman" w:hAnsi="Times New Roman" w:cs="Times New Roman"/>
        </w:rPr>
        <w:t>OPĆINA KN. VINOGRADI</w:t>
      </w:r>
    </w:p>
    <w:p w14:paraId="2549E031" w14:textId="77777777" w:rsidR="00432DD2" w:rsidRPr="00432DD2" w:rsidRDefault="00396D3C" w:rsidP="00432D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hr-HR"/>
        </w:rPr>
        <w:drawing>
          <wp:anchor distT="0" distB="0" distL="114300" distR="114300" simplePos="0" relativeHeight="251658240" behindDoc="1" locked="0" layoutInCell="1" allowOverlap="1" wp14:anchorId="1173C3FF" wp14:editId="2132BFEA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5068570" cy="3381375"/>
            <wp:effectExtent l="0" t="0" r="0" b="9525"/>
            <wp:wrapNone/>
            <wp:docPr id="1" name="Slika 1" descr="Slikovni rezultat za AMBALAÅ½A OD SREDSTAVA ZA ZAÅ TITU BI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kovni rezultat za AMBALAÅ½A OD SREDSTAVA ZA ZAÅ TITU BILJ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57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DD2">
        <w:rPr>
          <w:rFonts w:ascii="Times New Roman" w:hAnsi="Times New Roman" w:cs="Times New Roman"/>
          <w:b/>
          <w:sz w:val="28"/>
          <w:szCs w:val="28"/>
        </w:rPr>
        <w:tab/>
      </w:r>
      <w:r w:rsidR="00432DD2">
        <w:rPr>
          <w:rFonts w:ascii="Times New Roman" w:hAnsi="Times New Roman" w:cs="Times New Roman"/>
          <w:b/>
          <w:sz w:val="28"/>
          <w:szCs w:val="28"/>
        </w:rPr>
        <w:tab/>
      </w:r>
      <w:r w:rsidR="00432DD2">
        <w:rPr>
          <w:rFonts w:ascii="Times New Roman" w:hAnsi="Times New Roman" w:cs="Times New Roman"/>
          <w:b/>
          <w:sz w:val="28"/>
          <w:szCs w:val="28"/>
        </w:rPr>
        <w:tab/>
      </w:r>
      <w:r w:rsidR="00432DD2">
        <w:rPr>
          <w:rFonts w:ascii="Times New Roman" w:hAnsi="Times New Roman" w:cs="Times New Roman"/>
          <w:b/>
          <w:sz w:val="28"/>
          <w:szCs w:val="28"/>
        </w:rPr>
        <w:tab/>
      </w:r>
      <w:r w:rsidR="00432DD2">
        <w:rPr>
          <w:rFonts w:ascii="Times New Roman" w:hAnsi="Times New Roman" w:cs="Times New Roman"/>
          <w:b/>
          <w:sz w:val="28"/>
          <w:szCs w:val="28"/>
        </w:rPr>
        <w:tab/>
      </w:r>
      <w:r w:rsidR="00432DD2">
        <w:rPr>
          <w:rFonts w:ascii="Times New Roman" w:hAnsi="Times New Roman" w:cs="Times New Roman"/>
          <w:b/>
          <w:sz w:val="28"/>
          <w:szCs w:val="28"/>
        </w:rPr>
        <w:tab/>
      </w:r>
      <w:r w:rsidR="00432DD2">
        <w:rPr>
          <w:rFonts w:ascii="Times New Roman" w:hAnsi="Times New Roman" w:cs="Times New Roman"/>
          <w:b/>
          <w:sz w:val="28"/>
          <w:szCs w:val="28"/>
        </w:rPr>
        <w:tab/>
      </w:r>
      <w:r w:rsidR="00432DD2">
        <w:rPr>
          <w:rFonts w:ascii="Times New Roman" w:hAnsi="Times New Roman" w:cs="Times New Roman"/>
          <w:b/>
          <w:sz w:val="28"/>
          <w:szCs w:val="28"/>
        </w:rPr>
        <w:tab/>
      </w:r>
    </w:p>
    <w:sectPr w:rsidR="00432DD2" w:rsidRPr="00432DD2" w:rsidSect="0095492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A19"/>
    <w:rsid w:val="000623B6"/>
    <w:rsid w:val="00163F5C"/>
    <w:rsid w:val="00180A7B"/>
    <w:rsid w:val="0027597C"/>
    <w:rsid w:val="002A529B"/>
    <w:rsid w:val="002E3895"/>
    <w:rsid w:val="00396D3C"/>
    <w:rsid w:val="00432DD2"/>
    <w:rsid w:val="0045429F"/>
    <w:rsid w:val="004C4068"/>
    <w:rsid w:val="00611A19"/>
    <w:rsid w:val="0067788D"/>
    <w:rsid w:val="006F284F"/>
    <w:rsid w:val="00707AE2"/>
    <w:rsid w:val="00720262"/>
    <w:rsid w:val="0074574B"/>
    <w:rsid w:val="00795191"/>
    <w:rsid w:val="007A279D"/>
    <w:rsid w:val="007C7223"/>
    <w:rsid w:val="007D1BC1"/>
    <w:rsid w:val="007F5CCA"/>
    <w:rsid w:val="00806190"/>
    <w:rsid w:val="008D1339"/>
    <w:rsid w:val="00954920"/>
    <w:rsid w:val="00AF34E7"/>
    <w:rsid w:val="00B44D7F"/>
    <w:rsid w:val="00B93DA2"/>
    <w:rsid w:val="00BB4443"/>
    <w:rsid w:val="00BD40EC"/>
    <w:rsid w:val="00C25E7F"/>
    <w:rsid w:val="00C848B5"/>
    <w:rsid w:val="00D47297"/>
    <w:rsid w:val="00D85994"/>
    <w:rsid w:val="00D96751"/>
    <w:rsid w:val="00DC3E35"/>
    <w:rsid w:val="00DC7F8E"/>
    <w:rsid w:val="00EC4C4F"/>
    <w:rsid w:val="00F4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BA5EB"/>
  <w15:chartTrackingRefBased/>
  <w15:docId w15:val="{F6542C88-40EB-4BFE-B139-EE8A03D0C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61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611A19"/>
    <w:rPr>
      <w:b/>
      <w:bCs/>
    </w:rPr>
  </w:style>
  <w:style w:type="character" w:styleId="Hiperveza">
    <w:name w:val="Hyperlink"/>
    <w:basedOn w:val="Zadanifontodlomka"/>
    <w:uiPriority w:val="99"/>
    <w:unhideWhenUsed/>
    <w:rsid w:val="00611A19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96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6D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5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kologija@ciak.hr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0EE83-953A-4C3C-9FB9-5DE98F4CC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Tibor</dc:creator>
  <cp:keywords/>
  <dc:description/>
  <cp:lastModifiedBy>Zeljka Kolaric</cp:lastModifiedBy>
  <cp:revision>2</cp:revision>
  <cp:lastPrinted>2026-07-20T05:53:00Z</cp:lastPrinted>
  <dcterms:created xsi:type="dcterms:W3CDTF">2026-07-20T05:53:00Z</dcterms:created>
  <dcterms:modified xsi:type="dcterms:W3CDTF">2026-07-20T05:53:00Z</dcterms:modified>
</cp:coreProperties>
</file>