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648AB" w14:textId="10F52647" w:rsidR="00B77D7F" w:rsidRDefault="00B77D7F" w:rsidP="00B77D7F">
      <w:pPr>
        <w:jc w:val="both"/>
        <w:rPr>
          <w:rFonts w:eastAsia="Times New Roman" w:cs="Times New Roman"/>
          <w:b/>
          <w:bCs/>
        </w:rPr>
      </w:pPr>
      <w:r>
        <w:drawing>
          <wp:anchor distT="0" distB="0" distL="114300" distR="114300" simplePos="0" relativeHeight="251674624" behindDoc="0" locked="0" layoutInCell="1" allowOverlap="1" wp14:anchorId="41A7A809" wp14:editId="6049F97D">
            <wp:simplePos x="0" y="0"/>
            <wp:positionH relativeFrom="column">
              <wp:posOffset>915035</wp:posOffset>
            </wp:positionH>
            <wp:positionV relativeFrom="paragraph">
              <wp:posOffset>-455295</wp:posOffset>
            </wp:positionV>
            <wp:extent cx="335915" cy="445135"/>
            <wp:effectExtent l="0" t="0" r="6985" b="0"/>
            <wp:wrapNone/>
            <wp:docPr id="2026321408" name="Slika 4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        REPUBLIKA HRVATSKA</w:t>
      </w:r>
    </w:p>
    <w:p w14:paraId="387EBB70" w14:textId="77777777" w:rsidR="00B77D7F" w:rsidRDefault="00B77D7F" w:rsidP="00B77D7F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OSJEČKO-BARANJSKA ŽUPANIJA</w:t>
      </w:r>
    </w:p>
    <w:p w14:paraId="70E98011" w14:textId="77777777" w:rsidR="00B77D7F" w:rsidRDefault="00B77D7F" w:rsidP="00B77D7F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 OPĆINA KNEŽEVI VINOGRADI</w:t>
      </w:r>
    </w:p>
    <w:p w14:paraId="48E2F7D9" w14:textId="77777777" w:rsidR="00B77D7F" w:rsidRDefault="00B77D7F" w:rsidP="00B77D7F">
      <w:pPr>
        <w:jc w:val="both"/>
        <w:rPr>
          <w:rFonts w:ascii="Times New Roman" w:eastAsia="Times New Roman" w:hAnsi="Times New Roman" w:cs="Times New Roman"/>
          <w:b/>
          <w:bCs/>
          <w:noProof w:val="0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                 Općinski načelnik</w:t>
      </w:r>
    </w:p>
    <w:p w14:paraId="464B1A6C" w14:textId="77777777" w:rsidR="00B77D7F" w:rsidRDefault="00B77D7F" w:rsidP="00B77D7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4A416BDD" w14:textId="6634FBD1" w:rsidR="00B77D7F" w:rsidRDefault="00B77D7F" w:rsidP="00B77D7F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  402-04/26-01/</w:t>
      </w:r>
      <w:r w:rsidR="0065401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91</w:t>
      </w:r>
    </w:p>
    <w:p w14:paraId="4AD3D3D4" w14:textId="12DC0488" w:rsidR="00B77D7F" w:rsidRDefault="00B77D7F" w:rsidP="00B77D7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2158-23-03/09-26-2</w:t>
      </w:r>
    </w:p>
    <w:p w14:paraId="3B723DFD" w14:textId="26683882" w:rsidR="00B77D7F" w:rsidRDefault="00B77D7F" w:rsidP="00B77D7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E0605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</w:t>
      </w:r>
      <w:r w:rsidR="00616BB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3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.9.2026.</w:t>
      </w:r>
    </w:p>
    <w:p w14:paraId="6288A7D1" w14:textId="77777777" w:rsidR="00B92D0F" w:rsidRPr="009941D2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779F125" w14:textId="04291E0F" w:rsidR="00D213AA" w:rsidRDefault="00D213AA" w:rsidP="00D213AA">
      <w:pPr>
        <w:jc w:val="both"/>
        <w:rPr>
          <w:rFonts w:ascii="Times New Roman" w:hAnsi="Times New Roman" w:cs="Times New Roman"/>
        </w:rPr>
      </w:pPr>
      <w:r w:rsidRPr="00292541">
        <w:t xml:space="preserve">                </w:t>
      </w:r>
      <w:r>
        <w:t xml:space="preserve"> </w:t>
      </w:r>
      <w:r w:rsidRPr="00B77D7F">
        <w:rPr>
          <w:rFonts w:ascii="Times New Roman" w:hAnsi="Times New Roman" w:cs="Times New Roman"/>
        </w:rPr>
        <w:t>Na temelju članka 47. Statuta Općine Kneževi Vinogradi (Službeni glasnik broj 3/13, 3/18, 3/20, 1/21, 4/21</w:t>
      </w:r>
      <w:r w:rsidR="00B77D7F">
        <w:rPr>
          <w:rFonts w:ascii="Times New Roman" w:hAnsi="Times New Roman" w:cs="Times New Roman"/>
        </w:rPr>
        <w:t>, 22/23, 7/25, 11/25</w:t>
      </w:r>
      <w:r w:rsidRPr="00B77D7F">
        <w:rPr>
          <w:rFonts w:ascii="Times New Roman" w:hAnsi="Times New Roman" w:cs="Times New Roman"/>
        </w:rPr>
        <w:t>) i na temelju Pravilnika o financiranju programa i projekata udruga od interesa za opće dobro Općine Kneževi Vinogradi (Službeni glasnik 9/15) i Odluke o utvrđivanju prioriteta financiranja, načinu raspodjele raspoloživih sredstava namijenjenih financiranju manifestacija koje u određenom području provode udruge u 2026. godini od 2</w:t>
      </w:r>
      <w:r w:rsidR="00654015">
        <w:rPr>
          <w:rFonts w:ascii="Times New Roman" w:hAnsi="Times New Roman" w:cs="Times New Roman"/>
        </w:rPr>
        <w:t>3</w:t>
      </w:r>
      <w:r w:rsidRPr="00B77D7F">
        <w:rPr>
          <w:rFonts w:ascii="Times New Roman" w:hAnsi="Times New Roman" w:cs="Times New Roman"/>
        </w:rPr>
        <w:t xml:space="preserve">. </w:t>
      </w:r>
      <w:r w:rsidR="00B77D7F">
        <w:rPr>
          <w:rFonts w:ascii="Times New Roman" w:hAnsi="Times New Roman" w:cs="Times New Roman"/>
        </w:rPr>
        <w:t>rujna</w:t>
      </w:r>
      <w:r w:rsidRPr="00B77D7F">
        <w:rPr>
          <w:rFonts w:ascii="Times New Roman" w:hAnsi="Times New Roman" w:cs="Times New Roman"/>
        </w:rPr>
        <w:t xml:space="preserve"> 202</w:t>
      </w:r>
      <w:r w:rsidR="00B77D7F">
        <w:rPr>
          <w:rFonts w:ascii="Times New Roman" w:hAnsi="Times New Roman" w:cs="Times New Roman"/>
        </w:rPr>
        <w:t>6</w:t>
      </w:r>
      <w:r w:rsidRPr="00B77D7F">
        <w:rPr>
          <w:rFonts w:ascii="Times New Roman" w:hAnsi="Times New Roman" w:cs="Times New Roman"/>
        </w:rPr>
        <w:t xml:space="preserve">. godine </w:t>
      </w:r>
      <w:r w:rsidR="00650EF1">
        <w:rPr>
          <w:rFonts w:ascii="Times New Roman" w:hAnsi="Times New Roman" w:cs="Times New Roman"/>
        </w:rPr>
        <w:t>Općinski načelnik</w:t>
      </w:r>
      <w:r w:rsidRPr="00B77D7F">
        <w:rPr>
          <w:rFonts w:ascii="Times New Roman" w:hAnsi="Times New Roman" w:cs="Times New Roman"/>
        </w:rPr>
        <w:t xml:space="preserve"> raspisuje </w:t>
      </w:r>
    </w:p>
    <w:p w14:paraId="2B433363" w14:textId="77777777" w:rsidR="00654015" w:rsidRPr="00B77D7F" w:rsidRDefault="00654015" w:rsidP="00D213AA">
      <w:pPr>
        <w:jc w:val="both"/>
        <w:rPr>
          <w:rFonts w:ascii="Times New Roman" w:hAnsi="Times New Roman" w:cs="Times New Roman"/>
        </w:rPr>
      </w:pPr>
    </w:p>
    <w:p w14:paraId="0C24DC08" w14:textId="77777777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 xml:space="preserve">J A V N I    N A T J E Č A J </w:t>
      </w:r>
    </w:p>
    <w:p w14:paraId="7D19CC3C" w14:textId="77777777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 xml:space="preserve">za financiranje manifestacija udruga </w:t>
      </w:r>
    </w:p>
    <w:p w14:paraId="61BD15E0" w14:textId="72A1BC1B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>na području Općine Kneževi Vinogradi u 2026. godini</w:t>
      </w:r>
    </w:p>
    <w:p w14:paraId="33C98273" w14:textId="320B8998" w:rsidR="00D213AA" w:rsidRPr="00B77D7F" w:rsidRDefault="00D213AA" w:rsidP="00654015">
      <w:pPr>
        <w:tabs>
          <w:tab w:val="left" w:pos="2175"/>
        </w:tabs>
        <w:rPr>
          <w:rFonts w:ascii="Times New Roman" w:hAnsi="Times New Roman" w:cs="Times New Roman"/>
          <w:b/>
        </w:rPr>
      </w:pPr>
    </w:p>
    <w:p w14:paraId="549E4367" w14:textId="77777777" w:rsidR="00D213AA" w:rsidRPr="00B77D7F" w:rsidRDefault="00D213AA" w:rsidP="00D213AA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>PREDMET JAVNOG NATJEČAJA</w:t>
      </w:r>
    </w:p>
    <w:p w14:paraId="642CEE64" w14:textId="3C7660FC" w:rsidR="00D213AA" w:rsidRPr="00B77D7F" w:rsidRDefault="00D213AA" w:rsidP="00654015">
      <w:pPr>
        <w:ind w:firstLine="360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Predmet ovog Javnog natječaja za financiranje manifestacija na području Općine Kneževi Vinogradi u 2026. godini (u daljnjem tekstu: Javni natječaj) je prikupljanje pisanih prijedloga za manifestacije udruga, namijenjenih zadovoljavanju javnih potreba u prioritetnim područjima:</w:t>
      </w:r>
    </w:p>
    <w:p w14:paraId="6CF549BF" w14:textId="2AC26A11" w:rsidR="00D213AA" w:rsidRPr="00B77D7F" w:rsidRDefault="00D213AA" w:rsidP="00D213A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Kultura;</w:t>
      </w:r>
    </w:p>
    <w:p w14:paraId="65B7E2A0" w14:textId="643112FF" w:rsidR="00D213AA" w:rsidRPr="00B77D7F" w:rsidRDefault="00D213AA" w:rsidP="00D213A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Eno, etno i gastro ponuda,</w:t>
      </w:r>
    </w:p>
    <w:p w14:paraId="18ADF867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a sve sukladno Uputama za prijavitelje, koje su sastavni dio ovog Javnog natječaja.</w:t>
      </w:r>
    </w:p>
    <w:p w14:paraId="7ACFAD1A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</w:p>
    <w:p w14:paraId="0C30AD1E" w14:textId="77777777" w:rsidR="00D213AA" w:rsidRPr="00B77D7F" w:rsidRDefault="00D213AA" w:rsidP="00D213AA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>UVJETI ZA PRIJAVU</w:t>
      </w:r>
    </w:p>
    <w:p w14:paraId="2326DCB4" w14:textId="629538F3" w:rsidR="00C438F4" w:rsidRPr="00C438F4" w:rsidRDefault="00C438F4" w:rsidP="00C438F4">
      <w:pPr>
        <w:ind w:firstLine="360"/>
        <w:jc w:val="both"/>
        <w:rPr>
          <w:rFonts w:ascii="Times New Roman" w:hAnsi="Times New Roman" w:cs="Times New Roman"/>
        </w:rPr>
      </w:pPr>
      <w:r w:rsidRPr="00C438F4">
        <w:rPr>
          <w:rFonts w:ascii="Times New Roman" w:hAnsi="Times New Roman" w:cs="Times New Roman"/>
        </w:rPr>
        <w:t>Na ovaj Javni natječaj mogu se javiti udruge sa sjedištem na području Općine Kneževi Vinogradi i/ili udruge čiji su članovi s područja Općine Kneževi Vinogradi, kao i udruge koje organiziraju i provode manifestacije na području Općine Kneževi Vinogradi, i to u kultur</w:t>
      </w:r>
      <w:r w:rsidR="00654015">
        <w:rPr>
          <w:rFonts w:ascii="Times New Roman" w:hAnsi="Times New Roman" w:cs="Times New Roman"/>
        </w:rPr>
        <w:t>i</w:t>
      </w:r>
      <w:r w:rsidRPr="00C438F4">
        <w:rPr>
          <w:rFonts w:ascii="Times New Roman" w:hAnsi="Times New Roman" w:cs="Times New Roman"/>
        </w:rPr>
        <w:t>, eno, etno i gastro ponud</w:t>
      </w:r>
      <w:r w:rsidR="00654015">
        <w:rPr>
          <w:rFonts w:ascii="Times New Roman" w:hAnsi="Times New Roman" w:cs="Times New Roman"/>
        </w:rPr>
        <w:t xml:space="preserve">i, </w:t>
      </w:r>
      <w:r w:rsidRPr="00C438F4">
        <w:rPr>
          <w:rFonts w:ascii="Times New Roman" w:hAnsi="Times New Roman" w:cs="Times New Roman"/>
        </w:rPr>
        <w:t>a koje su usmjerene na poboljšanje kvalitete življenja na području Općine Kneževi Vinogradi, a kojima temeljna svrha nije stjecanje dobiti, već promicanje područja Općine Kneževi Vinogradi.</w:t>
      </w:r>
      <w:r>
        <w:rPr>
          <w:rFonts w:ascii="Times New Roman" w:hAnsi="Times New Roman" w:cs="Times New Roman"/>
        </w:rPr>
        <w:t xml:space="preserve"> </w:t>
      </w:r>
    </w:p>
    <w:p w14:paraId="4B4D5FF7" w14:textId="19922619" w:rsidR="00C438F4" w:rsidRPr="00C438F4" w:rsidRDefault="00C438F4" w:rsidP="00C438F4">
      <w:pPr>
        <w:ind w:firstLine="360"/>
        <w:jc w:val="both"/>
        <w:rPr>
          <w:rFonts w:ascii="Times New Roman" w:hAnsi="Times New Roman" w:cs="Times New Roman"/>
        </w:rPr>
      </w:pPr>
      <w:r w:rsidRPr="00C438F4">
        <w:rPr>
          <w:rFonts w:ascii="Times New Roman" w:hAnsi="Times New Roman" w:cs="Times New Roman"/>
        </w:rPr>
        <w:t xml:space="preserve">Pravo na prijavu imaju isključivo udruge koje nisu financirane po prijašnjem natječaju </w:t>
      </w:r>
      <w:r w:rsidR="00654015">
        <w:rPr>
          <w:rFonts w:ascii="Times New Roman" w:hAnsi="Times New Roman" w:cs="Times New Roman"/>
        </w:rPr>
        <w:t>u</w:t>
      </w:r>
      <w:r w:rsidRPr="00C438F4">
        <w:rPr>
          <w:rFonts w:ascii="Times New Roman" w:hAnsi="Times New Roman" w:cs="Times New Roman"/>
        </w:rPr>
        <w:t xml:space="preserve"> 2026. godini za provođenje manifestacije</w:t>
      </w:r>
      <w:r w:rsidR="00654015">
        <w:rPr>
          <w:rFonts w:ascii="Times New Roman" w:hAnsi="Times New Roman" w:cs="Times New Roman"/>
        </w:rPr>
        <w:t xml:space="preserve"> u istoj godini</w:t>
      </w:r>
      <w:r w:rsidRPr="00C438F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34F6E72" w14:textId="77777777" w:rsidR="00C438F4" w:rsidRPr="00C438F4" w:rsidRDefault="00C438F4" w:rsidP="00C438F4">
      <w:pPr>
        <w:ind w:firstLine="360"/>
        <w:jc w:val="both"/>
        <w:rPr>
          <w:rFonts w:ascii="Times New Roman" w:hAnsi="Times New Roman" w:cs="Times New Roman"/>
        </w:rPr>
      </w:pPr>
      <w:r w:rsidRPr="00C438F4">
        <w:rPr>
          <w:rFonts w:ascii="Times New Roman" w:hAnsi="Times New Roman" w:cs="Times New Roman"/>
        </w:rPr>
        <w:t xml:space="preserve">Prijavu za manifestacije na Javni natječaj može podnijeti udruga koja je upisana u Registar udruga i Registar neprofitnih organizacija te vodi transparentno financijsko poslovanje u skladu s propisima o računovodstvu neprofitnih organizacija i koja je ispunila ugovorne obveze prema Općini Kneževi Vinogradi te svim drugim davateljima financijskih sredstava iz javnih izvora.   </w:t>
      </w:r>
    </w:p>
    <w:p w14:paraId="5CDC3214" w14:textId="7CFAAF79" w:rsidR="00D213AA" w:rsidRPr="00B77D7F" w:rsidRDefault="00C438F4" w:rsidP="00C438F4">
      <w:pPr>
        <w:ind w:firstLine="360"/>
        <w:jc w:val="both"/>
        <w:rPr>
          <w:rFonts w:ascii="Times New Roman" w:hAnsi="Times New Roman" w:cs="Times New Roman"/>
        </w:rPr>
      </w:pPr>
      <w:r w:rsidRPr="00C438F4">
        <w:rPr>
          <w:rFonts w:ascii="Times New Roman" w:hAnsi="Times New Roman" w:cs="Times New Roman"/>
        </w:rPr>
        <w:t>Udruga mora priložiti dokaz da se protiv odgovorne osobe u udruzi ne vodi kazneni postupak, te da udruga ima podmirene sve doprinose i plaćen porez.</w:t>
      </w:r>
      <w:r>
        <w:rPr>
          <w:rFonts w:ascii="Times New Roman" w:hAnsi="Times New Roman" w:cs="Times New Roman"/>
        </w:rPr>
        <w:t xml:space="preserve"> </w:t>
      </w:r>
    </w:p>
    <w:p w14:paraId="067A0C1A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</w:p>
    <w:p w14:paraId="132EE4F7" w14:textId="77777777" w:rsidR="00D213AA" w:rsidRPr="00B77D7F" w:rsidRDefault="00D213AA" w:rsidP="00D213AA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 xml:space="preserve"> UKUPNA VRIJEDNOST JAVNOG NATJEČAJA I IZNOS POTPORE</w:t>
      </w:r>
    </w:p>
    <w:p w14:paraId="09128EF5" w14:textId="021B4A10" w:rsidR="00D213AA" w:rsidRPr="00B77D7F" w:rsidRDefault="00D213AA" w:rsidP="00D213AA">
      <w:pPr>
        <w:ind w:firstLine="708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 xml:space="preserve">Za financiranje manifestacija udruga u okviru ovog Javnog natječaja, u Proračunu Općine Kneževi Vinogradi za 2026. godinu planirana su financijska sredstva u ukupnom iznosu od </w:t>
      </w:r>
      <w:r w:rsidR="00B77D7F">
        <w:rPr>
          <w:rFonts w:ascii="Times New Roman" w:hAnsi="Times New Roman" w:cs="Times New Roman"/>
        </w:rPr>
        <w:t>5</w:t>
      </w:r>
      <w:r w:rsidRPr="00B77D7F">
        <w:rPr>
          <w:rFonts w:ascii="Times New Roman" w:hAnsi="Times New Roman" w:cs="Times New Roman"/>
        </w:rPr>
        <w:t>.000,00 EUR.</w:t>
      </w:r>
    </w:p>
    <w:p w14:paraId="5DE205C6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</w:p>
    <w:p w14:paraId="4304586B" w14:textId="77777777" w:rsidR="00D213AA" w:rsidRPr="00B77D7F" w:rsidRDefault="00D213AA" w:rsidP="00D213AA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 xml:space="preserve"> NAČIN I ROK PRIJAVE</w:t>
      </w:r>
    </w:p>
    <w:p w14:paraId="18C0D265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 xml:space="preserve">Manifestacije se prijavljuju na propisanim obrascima,  koji  čine sastavni dio ovog Javnog natječaja. </w:t>
      </w:r>
    </w:p>
    <w:p w14:paraId="38543825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Obrasce je potrebno u cijelosti popuniti tiskano elektronskim putem sa svim podatcima koji se traže.</w:t>
      </w:r>
    </w:p>
    <w:p w14:paraId="11FAB9E9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Svaka prijava mora biti ovjerena i potpisana od odgovorne osobe.</w:t>
      </w:r>
    </w:p>
    <w:p w14:paraId="5ABAEAA5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Uz prijavu je potrebno priložiti svu dokumentaciju kojom se dokazuje ozbiljnost namjere realizacije pripremljenih programa kao i postojanje opravdanosti da se manifestacije sufinanciraju iz proračuna Općine Kneževi Vinogradi.</w:t>
      </w:r>
    </w:p>
    <w:p w14:paraId="4FC8B553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 xml:space="preserve">     Prijave se, na propisanim obrascima i s potrebnom dokumentacijom u zatvorenoj omotnici šalju preporučeno poštom ili osobno predaju na sljedeću adresu:</w:t>
      </w:r>
    </w:p>
    <w:p w14:paraId="12EAF2E1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</w:p>
    <w:p w14:paraId="5A744DDF" w14:textId="77777777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  <w:bookmarkStart w:id="0" w:name="_Hlk33770011"/>
      <w:r w:rsidRPr="00B77D7F">
        <w:rPr>
          <w:rFonts w:ascii="Times New Roman" w:hAnsi="Times New Roman" w:cs="Times New Roman"/>
          <w:b/>
        </w:rPr>
        <w:lastRenderedPageBreak/>
        <w:t>OPĆINA KNEŽEVI VINOGRADI</w:t>
      </w:r>
    </w:p>
    <w:p w14:paraId="3ADC3D54" w14:textId="77777777" w:rsidR="00D213AA" w:rsidRPr="00B77D7F" w:rsidRDefault="00D213AA" w:rsidP="00D213AA">
      <w:pPr>
        <w:jc w:val="center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Jedinstveni upravni odjel</w:t>
      </w:r>
    </w:p>
    <w:p w14:paraId="2E2986C6" w14:textId="77777777" w:rsidR="00D213AA" w:rsidRPr="00B77D7F" w:rsidRDefault="00D213AA" w:rsidP="00D213AA">
      <w:pPr>
        <w:jc w:val="center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Hrvatske Republike 3</w:t>
      </w:r>
    </w:p>
    <w:p w14:paraId="0A2429CF" w14:textId="77777777" w:rsidR="00D213AA" w:rsidRPr="00B77D7F" w:rsidRDefault="00D213AA" w:rsidP="00D213AA">
      <w:pPr>
        <w:jc w:val="center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31309 Kneževi Vinogradi</w:t>
      </w:r>
    </w:p>
    <w:p w14:paraId="28648F71" w14:textId="77777777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>s naznakom ˝Natječaj za manifestacije udruga - NE OTVARAJ˝.</w:t>
      </w:r>
    </w:p>
    <w:bookmarkEnd w:id="0"/>
    <w:p w14:paraId="34DFA018" w14:textId="77777777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</w:p>
    <w:p w14:paraId="020D7B7C" w14:textId="77777777" w:rsidR="00D213AA" w:rsidRPr="00B77D7F" w:rsidRDefault="00D213AA" w:rsidP="00D213AA">
      <w:pPr>
        <w:jc w:val="center"/>
        <w:rPr>
          <w:rFonts w:ascii="Times New Roman" w:hAnsi="Times New Roman" w:cs="Times New Roman"/>
          <w:b/>
        </w:rPr>
      </w:pPr>
    </w:p>
    <w:p w14:paraId="5A46F174" w14:textId="140530DD" w:rsidR="00D213AA" w:rsidRPr="00B77D7F" w:rsidRDefault="00D213AA" w:rsidP="00D213AA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B77D7F">
        <w:rPr>
          <w:rFonts w:ascii="Times New Roman" w:hAnsi="Times New Roman" w:cs="Times New Roman"/>
          <w:b/>
          <w:bCs/>
        </w:rPr>
        <w:t>Rok za podnošenje prijave na ovaj Natječaj je 30 dana, odnosno zaključno sa 2</w:t>
      </w:r>
      <w:r w:rsidR="00616BBF">
        <w:rPr>
          <w:rFonts w:ascii="Times New Roman" w:hAnsi="Times New Roman" w:cs="Times New Roman"/>
          <w:b/>
          <w:bCs/>
        </w:rPr>
        <w:t>3</w:t>
      </w:r>
      <w:r w:rsidR="00B77D7F">
        <w:rPr>
          <w:rFonts w:ascii="Times New Roman" w:hAnsi="Times New Roman" w:cs="Times New Roman"/>
          <w:b/>
          <w:bCs/>
        </w:rPr>
        <w:t>.10</w:t>
      </w:r>
      <w:r w:rsidRPr="00B77D7F">
        <w:rPr>
          <w:rFonts w:ascii="Times New Roman" w:hAnsi="Times New Roman" w:cs="Times New Roman"/>
          <w:b/>
          <w:bCs/>
        </w:rPr>
        <w:t>.2026. godine.</w:t>
      </w:r>
    </w:p>
    <w:p w14:paraId="6EA9CBD4" w14:textId="77777777" w:rsidR="00D213AA" w:rsidRPr="00B77D7F" w:rsidRDefault="00D213AA" w:rsidP="00D213AA">
      <w:pPr>
        <w:jc w:val="both"/>
        <w:rPr>
          <w:rFonts w:ascii="Times New Roman" w:hAnsi="Times New Roman" w:cs="Times New Roman"/>
        </w:rPr>
      </w:pPr>
    </w:p>
    <w:p w14:paraId="02FD68F3" w14:textId="77777777" w:rsidR="00D213AA" w:rsidRPr="00B77D7F" w:rsidRDefault="00D213AA" w:rsidP="00D213AA">
      <w:pPr>
        <w:ind w:firstLine="284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 xml:space="preserve">Postupak zaprimanja, otvaranja i pregleda dostavljenih prijava, procjena prijava, dostava dodatne dokumentacije, ugovaranje, donošenje odluke o dodjeli financijskih sredstava, podnošenje prigovora te postupanje s dokumentacijom detaljno su opisani u </w:t>
      </w:r>
      <w:r w:rsidRPr="00B77D7F">
        <w:rPr>
          <w:rFonts w:ascii="Times New Roman" w:hAnsi="Times New Roman" w:cs="Times New Roman"/>
          <w:u w:val="single"/>
        </w:rPr>
        <w:t>Uputama za prijavitelje</w:t>
      </w:r>
      <w:r w:rsidRPr="00B77D7F">
        <w:rPr>
          <w:rFonts w:ascii="Times New Roman" w:hAnsi="Times New Roman" w:cs="Times New Roman"/>
        </w:rPr>
        <w:t>.</w:t>
      </w:r>
    </w:p>
    <w:p w14:paraId="4EAFD92A" w14:textId="77777777" w:rsidR="00D213AA" w:rsidRPr="00B77D7F" w:rsidRDefault="00D213AA" w:rsidP="00D213AA">
      <w:pPr>
        <w:ind w:firstLine="284"/>
        <w:jc w:val="both"/>
        <w:rPr>
          <w:rFonts w:ascii="Times New Roman" w:hAnsi="Times New Roman" w:cs="Times New Roman"/>
        </w:rPr>
      </w:pPr>
    </w:p>
    <w:p w14:paraId="4B2B0484" w14:textId="77777777" w:rsidR="00D213AA" w:rsidRPr="00B77D7F" w:rsidRDefault="00D213AA" w:rsidP="00D213AA">
      <w:pPr>
        <w:ind w:firstLine="284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>Udruge nezadovoljne odlukom o dodjeli sredstava ili odbijanju prijave imaju pravo prigovora sukladno Uputama za prijavitelje.</w:t>
      </w:r>
    </w:p>
    <w:p w14:paraId="4C5907C8" w14:textId="77777777" w:rsidR="00D213AA" w:rsidRPr="00B77D7F" w:rsidRDefault="00D213AA" w:rsidP="00D213AA">
      <w:pPr>
        <w:rPr>
          <w:rFonts w:ascii="Times New Roman" w:hAnsi="Times New Roman" w:cs="Times New Roman"/>
          <w:b/>
        </w:rPr>
      </w:pPr>
    </w:p>
    <w:p w14:paraId="0E8C569B" w14:textId="77777777" w:rsidR="00D213AA" w:rsidRPr="00B77D7F" w:rsidRDefault="00D213AA" w:rsidP="00D213AA">
      <w:pPr>
        <w:rPr>
          <w:rFonts w:ascii="Times New Roman" w:hAnsi="Times New Roman" w:cs="Times New Roman"/>
          <w:b/>
        </w:rPr>
      </w:pPr>
    </w:p>
    <w:p w14:paraId="38E32EB5" w14:textId="77777777" w:rsidR="00D213AA" w:rsidRPr="00B77D7F" w:rsidRDefault="00D213AA" w:rsidP="00D213AA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77D7F">
        <w:rPr>
          <w:rFonts w:ascii="Times New Roman" w:hAnsi="Times New Roman" w:cs="Times New Roman"/>
          <w:b/>
        </w:rPr>
        <w:t>DODATNE INFORMACIJE</w:t>
      </w:r>
    </w:p>
    <w:p w14:paraId="7E83AAA5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  <w:r w:rsidRPr="00B77D7F">
        <w:rPr>
          <w:rFonts w:ascii="Times New Roman" w:hAnsi="Times New Roman" w:cs="Times New Roman"/>
        </w:rPr>
        <w:t xml:space="preserve">Sva pitanja vezana uz ovaj Javni natječaj mogu se postaviti elektroničkim putem, slanjem upita na adresu elektronske pošte: </w:t>
      </w:r>
      <w:hyperlink r:id="rId7" w:history="1">
        <w:r w:rsidRPr="00B77D7F">
          <w:rPr>
            <w:rStyle w:val="Hiperveza"/>
            <w:rFonts w:ascii="Times New Roman" w:hAnsi="Times New Roman" w:cs="Times New Roman"/>
          </w:rPr>
          <w:t>opcina@knezevi-vinogradi.hr</w:t>
        </w:r>
      </w:hyperlink>
      <w:r w:rsidRPr="00B77D7F">
        <w:rPr>
          <w:rFonts w:ascii="Times New Roman" w:hAnsi="Times New Roman" w:cs="Times New Roman"/>
        </w:rPr>
        <w:t>.</w:t>
      </w:r>
    </w:p>
    <w:p w14:paraId="1C36746E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</w:p>
    <w:p w14:paraId="701D566E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</w:p>
    <w:p w14:paraId="3089BC30" w14:textId="77777777" w:rsidR="00D213AA" w:rsidRPr="00B77D7F" w:rsidRDefault="00D213AA" w:rsidP="00D213AA">
      <w:pPr>
        <w:ind w:firstLine="360"/>
        <w:jc w:val="both"/>
        <w:rPr>
          <w:rFonts w:ascii="Times New Roman" w:hAnsi="Times New Roman" w:cs="Times New Roman"/>
        </w:rPr>
      </w:pPr>
    </w:p>
    <w:p w14:paraId="2E7B886E" w14:textId="77777777" w:rsidR="00D213AA" w:rsidRDefault="00D213AA" w:rsidP="00D213AA">
      <w:pPr>
        <w:rPr>
          <w:rFonts w:ascii="Times New Roman" w:hAnsi="Times New Roman" w:cs="Times New Roman"/>
        </w:rPr>
      </w:pPr>
    </w:p>
    <w:p w14:paraId="23DA2979" w14:textId="675726C4" w:rsidR="00650EF1" w:rsidRDefault="00650EF1" w:rsidP="00D21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OPĆINSKI NAČELNIK</w:t>
      </w:r>
    </w:p>
    <w:p w14:paraId="0674F927" w14:textId="1BB61C27" w:rsidR="00650EF1" w:rsidRPr="00B77D7F" w:rsidRDefault="00650EF1" w:rsidP="00D21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Vedran Kramarić, mag.iur. </w:t>
      </w:r>
    </w:p>
    <w:p w14:paraId="542DC2F8" w14:textId="77777777" w:rsidR="00D213AA" w:rsidRPr="00B77D7F" w:rsidRDefault="00D213AA" w:rsidP="00D213AA">
      <w:pPr>
        <w:rPr>
          <w:rFonts w:ascii="Times New Roman" w:hAnsi="Times New Roman" w:cs="Times New Roman"/>
        </w:rPr>
      </w:pPr>
    </w:p>
    <w:p w14:paraId="5D8B9E09" w14:textId="77777777" w:rsidR="00B92D0F" w:rsidRPr="00B77D7F" w:rsidRDefault="00B92D0F" w:rsidP="00D213AA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C27FA"/>
    <w:multiLevelType w:val="hybridMultilevel"/>
    <w:tmpl w:val="2E782A78"/>
    <w:lvl w:ilvl="0" w:tplc="27CAF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44067"/>
    <w:multiLevelType w:val="hybridMultilevel"/>
    <w:tmpl w:val="E3E694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039551">
    <w:abstractNumId w:val="0"/>
  </w:num>
  <w:num w:numId="2" w16cid:durableId="404182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2B29D6"/>
    <w:rsid w:val="00347D72"/>
    <w:rsid w:val="00362172"/>
    <w:rsid w:val="003643E5"/>
    <w:rsid w:val="003F65C1"/>
    <w:rsid w:val="00616BBF"/>
    <w:rsid w:val="00650EF1"/>
    <w:rsid w:val="00654015"/>
    <w:rsid w:val="00693AB1"/>
    <w:rsid w:val="00771A1E"/>
    <w:rsid w:val="008A562A"/>
    <w:rsid w:val="008C5FE5"/>
    <w:rsid w:val="009941D2"/>
    <w:rsid w:val="009B7A12"/>
    <w:rsid w:val="00A836D0"/>
    <w:rsid w:val="00AC35DA"/>
    <w:rsid w:val="00AD6D2C"/>
    <w:rsid w:val="00B07D30"/>
    <w:rsid w:val="00B77D7F"/>
    <w:rsid w:val="00B92D0F"/>
    <w:rsid w:val="00C438F4"/>
    <w:rsid w:val="00C9578C"/>
    <w:rsid w:val="00CF4B91"/>
    <w:rsid w:val="00CF7F62"/>
    <w:rsid w:val="00D213AA"/>
    <w:rsid w:val="00D707B3"/>
    <w:rsid w:val="00DB32D9"/>
    <w:rsid w:val="00E0605A"/>
    <w:rsid w:val="00E55405"/>
    <w:rsid w:val="00E924FE"/>
    <w:rsid w:val="00E92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cina@knezevi-vinogradi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E8314275-518D-4A64-A814-6A21A693064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10</cp:revision>
  <cp:lastPrinted>2014-11-26T14:09:00Z</cp:lastPrinted>
  <dcterms:created xsi:type="dcterms:W3CDTF">2026-09-23T11:23:00Z</dcterms:created>
  <dcterms:modified xsi:type="dcterms:W3CDTF">2026-09-24T17:33:00Z</dcterms:modified>
</cp:coreProperties>
</file>